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1" w:rsidRDefault="00FA4CE1" w:rsidP="00FA4CE1">
      <w:pPr>
        <w:jc w:val="center"/>
        <w:rPr>
          <w:b/>
          <w:sz w:val="30"/>
          <w:u w:val="single"/>
        </w:rPr>
      </w:pPr>
      <w:r w:rsidRPr="00FB5CAE">
        <w:rPr>
          <w:b/>
          <w:sz w:val="30"/>
          <w:u w:val="single"/>
        </w:rPr>
        <w:t xml:space="preserve">BIO </w:t>
      </w:r>
      <w:r w:rsidR="000D7882">
        <w:rPr>
          <w:b/>
          <w:sz w:val="30"/>
          <w:u w:val="single"/>
        </w:rPr>
        <w:t>–</w:t>
      </w:r>
      <w:r w:rsidRPr="00FB5CAE">
        <w:rPr>
          <w:b/>
          <w:sz w:val="30"/>
          <w:u w:val="single"/>
        </w:rPr>
        <w:t xml:space="preserve"> DATA</w:t>
      </w:r>
    </w:p>
    <w:p w:rsidR="006974E3" w:rsidRDefault="006974E3" w:rsidP="00FA4CE1">
      <w:pPr>
        <w:jc w:val="center"/>
        <w:rPr>
          <w:b/>
          <w:sz w:val="30"/>
          <w:u w:val="single"/>
        </w:rPr>
      </w:pPr>
    </w:p>
    <w:tbl>
      <w:tblPr>
        <w:tblW w:w="0" w:type="auto"/>
        <w:tblLook w:val="04A0"/>
      </w:tblPr>
      <w:tblGrid>
        <w:gridCol w:w="2987"/>
        <w:gridCol w:w="6255"/>
      </w:tblGrid>
      <w:tr w:rsidR="00FA4CE1" w:rsidRPr="00FB5CAE" w:rsidTr="00AB68B0">
        <w:trPr>
          <w:cantSplit/>
          <w:trHeight w:val="20"/>
        </w:trPr>
        <w:tc>
          <w:tcPr>
            <w:tcW w:w="2987" w:type="dxa"/>
          </w:tcPr>
          <w:p w:rsidR="00FA4CE1" w:rsidRPr="00FB5CAE" w:rsidRDefault="00FA4CE1" w:rsidP="006D0C84">
            <w:pPr>
              <w:rPr>
                <w:b/>
                <w:color w:val="000000"/>
              </w:rPr>
            </w:pPr>
            <w:r w:rsidRPr="00FB5CAE">
              <w:rPr>
                <w:b/>
              </w:rPr>
              <w:t>Name</w:t>
            </w:r>
          </w:p>
        </w:tc>
        <w:tc>
          <w:tcPr>
            <w:tcW w:w="6255" w:type="dxa"/>
          </w:tcPr>
          <w:p w:rsidR="00FA4CE1" w:rsidRDefault="00FC7C06" w:rsidP="004D1F08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: Prof</w:t>
            </w:r>
            <w:r w:rsidR="00FA4CE1" w:rsidRPr="00DC5101">
              <w:rPr>
                <w:b/>
                <w:color w:val="262626"/>
              </w:rPr>
              <w:t>. N</w:t>
            </w:r>
            <w:r w:rsidR="006D0C84">
              <w:rPr>
                <w:b/>
                <w:color w:val="262626"/>
              </w:rPr>
              <w:t>.</w:t>
            </w:r>
            <w:r w:rsidR="00FA4CE1" w:rsidRPr="00DC5101">
              <w:rPr>
                <w:b/>
                <w:color w:val="262626"/>
              </w:rPr>
              <w:t>R</w:t>
            </w:r>
            <w:r w:rsidR="006D0C84">
              <w:rPr>
                <w:b/>
                <w:color w:val="262626"/>
              </w:rPr>
              <w:t>.</w:t>
            </w:r>
            <w:r w:rsidR="00FA4CE1">
              <w:rPr>
                <w:b/>
                <w:color w:val="262626"/>
              </w:rPr>
              <w:t xml:space="preserve"> VENKATA</w:t>
            </w:r>
            <w:r w:rsidR="00FA4CE1" w:rsidRPr="00DC5101">
              <w:rPr>
                <w:b/>
                <w:color w:val="262626"/>
              </w:rPr>
              <w:t>RAMANA REDDY</w:t>
            </w:r>
          </w:p>
          <w:p w:rsidR="004D1F08" w:rsidRPr="00105074" w:rsidRDefault="004D1F08" w:rsidP="004D1F08">
            <w:pPr>
              <w:rPr>
                <w:b/>
                <w:color w:val="000000"/>
              </w:rPr>
            </w:pPr>
          </w:p>
        </w:tc>
      </w:tr>
      <w:tr w:rsidR="00FA4CE1" w:rsidRPr="00FB5CAE" w:rsidTr="00AB68B0">
        <w:trPr>
          <w:cantSplit/>
          <w:trHeight w:val="20"/>
        </w:trPr>
        <w:tc>
          <w:tcPr>
            <w:tcW w:w="2987" w:type="dxa"/>
          </w:tcPr>
          <w:p w:rsidR="00FA4CE1" w:rsidRDefault="00FA4CE1" w:rsidP="006D0C84">
            <w:pPr>
              <w:rPr>
                <w:b/>
              </w:rPr>
            </w:pPr>
            <w:r w:rsidRPr="00FB5CAE">
              <w:rPr>
                <w:b/>
              </w:rPr>
              <w:t>Designation</w:t>
            </w:r>
            <w:r w:rsidR="0077079A">
              <w:rPr>
                <w:b/>
              </w:rPr>
              <w:t xml:space="preserve"> </w:t>
            </w:r>
            <w:r w:rsidR="00D2539A">
              <w:rPr>
                <w:b/>
              </w:rPr>
              <w:t>and Present</w:t>
            </w:r>
            <w:r w:rsidR="00E32F21">
              <w:rPr>
                <w:b/>
              </w:rPr>
              <w:t xml:space="preserve"> Post</w:t>
            </w:r>
          </w:p>
          <w:p w:rsidR="00FA4CE1" w:rsidRDefault="00FA4CE1" w:rsidP="006D0C84">
            <w:pPr>
              <w:rPr>
                <w:b/>
              </w:rPr>
            </w:pPr>
          </w:p>
          <w:p w:rsidR="00FA4CE1" w:rsidRDefault="00903089" w:rsidP="006D0C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Positions Held</w:t>
            </w:r>
          </w:p>
          <w:p w:rsidR="00FA4CE1" w:rsidRDefault="00FA4CE1" w:rsidP="006D0C84">
            <w:pPr>
              <w:rPr>
                <w:b/>
                <w:color w:val="000000"/>
              </w:rPr>
            </w:pPr>
          </w:p>
          <w:p w:rsidR="006974E3" w:rsidRDefault="006974E3" w:rsidP="006D0C84">
            <w:pPr>
              <w:rPr>
                <w:b/>
                <w:color w:val="000000"/>
              </w:rPr>
            </w:pPr>
          </w:p>
          <w:p w:rsidR="00903089" w:rsidRDefault="00903089" w:rsidP="006D0C84">
            <w:pPr>
              <w:rPr>
                <w:b/>
                <w:color w:val="000000"/>
              </w:rPr>
            </w:pPr>
          </w:p>
          <w:p w:rsidR="00903089" w:rsidRDefault="00220FD7" w:rsidP="006D0C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 Address</w:t>
            </w:r>
          </w:p>
          <w:p w:rsidR="00903089" w:rsidRDefault="00903089" w:rsidP="006D0C84">
            <w:pPr>
              <w:rPr>
                <w:b/>
                <w:color w:val="000000"/>
              </w:rPr>
            </w:pPr>
          </w:p>
          <w:p w:rsidR="00FA4CE1" w:rsidRDefault="00FA4CE1" w:rsidP="006D0C84">
            <w:pPr>
              <w:rPr>
                <w:b/>
                <w:color w:val="000000"/>
              </w:rPr>
            </w:pPr>
          </w:p>
          <w:p w:rsidR="0077079A" w:rsidRPr="00FB5CAE" w:rsidRDefault="0077079A" w:rsidP="006D0C84">
            <w:pPr>
              <w:rPr>
                <w:b/>
                <w:color w:val="000000"/>
              </w:rPr>
            </w:pPr>
          </w:p>
        </w:tc>
        <w:tc>
          <w:tcPr>
            <w:tcW w:w="6255" w:type="dxa"/>
          </w:tcPr>
          <w:p w:rsidR="00D2539A" w:rsidRDefault="00FA4CE1" w:rsidP="006D0C84">
            <w:pPr>
              <w:rPr>
                <w:b/>
                <w:color w:val="262626"/>
              </w:rPr>
            </w:pPr>
            <w:r w:rsidRPr="00105074">
              <w:rPr>
                <w:b/>
              </w:rPr>
              <w:t xml:space="preserve">: </w:t>
            </w:r>
            <w:r w:rsidR="000D7882">
              <w:rPr>
                <w:b/>
                <w:color w:val="262626"/>
              </w:rPr>
              <w:t xml:space="preserve">Professor, </w:t>
            </w:r>
            <w:r w:rsidR="00D2539A">
              <w:rPr>
                <w:b/>
                <w:color w:val="262626"/>
              </w:rPr>
              <w:t>Dept. of ECONOMICS,</w:t>
            </w:r>
          </w:p>
          <w:p w:rsidR="000D7882" w:rsidRPr="00D2539A" w:rsidRDefault="000D7882" w:rsidP="006D0C84">
            <w:pPr>
              <w:rPr>
                <w:b/>
                <w:color w:val="262626"/>
                <w:sz w:val="20"/>
                <w:szCs w:val="20"/>
              </w:rPr>
            </w:pPr>
            <w:r w:rsidRPr="000D7882">
              <w:rPr>
                <w:b/>
                <w:color w:val="262626"/>
                <w:sz w:val="20"/>
                <w:szCs w:val="20"/>
              </w:rPr>
              <w:t xml:space="preserve">VIKRAMA </w:t>
            </w:r>
            <w:r w:rsidR="00D2539A">
              <w:rPr>
                <w:b/>
                <w:color w:val="262626"/>
                <w:sz w:val="20"/>
                <w:szCs w:val="20"/>
              </w:rPr>
              <w:t>S</w:t>
            </w:r>
            <w:r w:rsidRPr="000D7882">
              <w:rPr>
                <w:b/>
                <w:color w:val="262626"/>
                <w:sz w:val="20"/>
                <w:szCs w:val="20"/>
              </w:rPr>
              <w:t>IMHAPUR</w:t>
            </w:r>
            <w:r w:rsidR="00D2539A">
              <w:rPr>
                <w:b/>
                <w:color w:val="262626"/>
                <w:sz w:val="20"/>
                <w:szCs w:val="20"/>
              </w:rPr>
              <w:t>I</w:t>
            </w:r>
            <w:r w:rsidRPr="000D7882">
              <w:rPr>
                <w:b/>
                <w:color w:val="262626"/>
                <w:sz w:val="20"/>
                <w:szCs w:val="20"/>
              </w:rPr>
              <w:t xml:space="preserve"> UNIVERSITY, NELLORE</w:t>
            </w:r>
          </w:p>
          <w:p w:rsidR="0040779D" w:rsidRDefault="0040779D" w:rsidP="00A71FB9">
            <w:pPr>
              <w:rPr>
                <w:b/>
                <w:color w:val="262626"/>
              </w:rPr>
            </w:pPr>
          </w:p>
          <w:p w:rsidR="00E549CC" w:rsidRDefault="004D5106" w:rsidP="00A71FB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: i. </w:t>
            </w:r>
            <w:r w:rsidR="00903089">
              <w:rPr>
                <w:b/>
                <w:color w:val="262626"/>
              </w:rPr>
              <w:t>Registrar,</w:t>
            </w:r>
            <w:r w:rsidR="006974E3">
              <w:rPr>
                <w:b/>
                <w:color w:val="262626"/>
              </w:rPr>
              <w:t xml:space="preserve"> Ra</w:t>
            </w:r>
            <w:r w:rsidR="0040779D">
              <w:rPr>
                <w:b/>
                <w:color w:val="262626"/>
              </w:rPr>
              <w:t>ya</w:t>
            </w:r>
            <w:r w:rsidR="006974E3">
              <w:rPr>
                <w:b/>
                <w:color w:val="262626"/>
              </w:rPr>
              <w:t xml:space="preserve">laseema </w:t>
            </w:r>
            <w:r w:rsidR="0040779D">
              <w:rPr>
                <w:b/>
                <w:color w:val="262626"/>
              </w:rPr>
              <w:t>Univers</w:t>
            </w:r>
            <w:r>
              <w:rPr>
                <w:b/>
                <w:color w:val="262626"/>
              </w:rPr>
              <w:t>ity</w:t>
            </w:r>
            <w:r w:rsidR="00903089">
              <w:rPr>
                <w:b/>
                <w:color w:val="262626"/>
              </w:rPr>
              <w:t>, Kurnool.</w:t>
            </w:r>
          </w:p>
          <w:p w:rsidR="006974E3" w:rsidRDefault="004D5106" w:rsidP="00A71FB9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ii. Registrar, </w:t>
            </w:r>
            <w:r w:rsidR="0077079A">
              <w:rPr>
                <w:b/>
                <w:color w:val="262626"/>
              </w:rPr>
              <w:t xml:space="preserve">Dr. </w:t>
            </w:r>
            <w:r w:rsidR="006974E3">
              <w:rPr>
                <w:b/>
                <w:color w:val="262626"/>
              </w:rPr>
              <w:t>Abdul Haq Urdu University,</w:t>
            </w:r>
            <w:r w:rsidR="00903089">
              <w:rPr>
                <w:b/>
                <w:color w:val="262626"/>
              </w:rPr>
              <w:t xml:space="preserve"> Kurnool.</w:t>
            </w:r>
          </w:p>
          <w:p w:rsidR="004D5106" w:rsidRDefault="004D5106" w:rsidP="004D5106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iii. Special Officer, VS University PG Center, Kavali</w:t>
            </w:r>
          </w:p>
          <w:p w:rsidR="00B262E1" w:rsidRDefault="00B262E1" w:rsidP="00A71FB9">
            <w:pPr>
              <w:rPr>
                <w:b/>
                <w:color w:val="262626"/>
              </w:rPr>
            </w:pPr>
          </w:p>
          <w:p w:rsidR="00B262E1" w:rsidRDefault="00220FD7" w:rsidP="00B262E1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: </w:t>
            </w:r>
            <w:r w:rsidR="00580289">
              <w:rPr>
                <w:b/>
                <w:color w:val="262626"/>
              </w:rPr>
              <w:t>Professor, Chairman</w:t>
            </w:r>
            <w:r w:rsidR="00B262E1">
              <w:rPr>
                <w:b/>
                <w:color w:val="262626"/>
              </w:rPr>
              <w:t xml:space="preserve">- Board of Studies </w:t>
            </w:r>
          </w:p>
          <w:p w:rsidR="00B262E1" w:rsidRDefault="00B262E1" w:rsidP="00B262E1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Dept. of   Economics &amp; Former Special Officer,</w:t>
            </w:r>
          </w:p>
          <w:p w:rsidR="00082ACC" w:rsidRPr="00AB68B0" w:rsidRDefault="00B262E1" w:rsidP="0077079A">
            <w:pPr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VS University </w:t>
            </w:r>
            <w:r w:rsidR="00CD4C5A">
              <w:rPr>
                <w:b/>
                <w:color w:val="262626"/>
              </w:rPr>
              <w:t>College</w:t>
            </w:r>
            <w:r>
              <w:rPr>
                <w:b/>
                <w:color w:val="262626"/>
              </w:rPr>
              <w:t>, Kavali, Nellore (</w:t>
            </w:r>
            <w:r w:rsidR="00580289">
              <w:rPr>
                <w:b/>
                <w:color w:val="262626"/>
              </w:rPr>
              <w:t>Dist.</w:t>
            </w:r>
            <w:r>
              <w:rPr>
                <w:b/>
                <w:color w:val="262626"/>
              </w:rPr>
              <w:t>)</w:t>
            </w:r>
          </w:p>
        </w:tc>
      </w:tr>
      <w:tr w:rsidR="00FA4CE1" w:rsidRPr="00FB5CAE" w:rsidTr="00AB68B0">
        <w:trPr>
          <w:cantSplit/>
          <w:trHeight w:val="20"/>
        </w:trPr>
        <w:tc>
          <w:tcPr>
            <w:tcW w:w="2987" w:type="dxa"/>
          </w:tcPr>
          <w:p w:rsidR="00FA4CE1" w:rsidRDefault="00FA4CE1" w:rsidP="006D0C84">
            <w:pPr>
              <w:rPr>
                <w:b/>
              </w:rPr>
            </w:pPr>
            <w:r w:rsidRPr="00FB5CAE">
              <w:rPr>
                <w:b/>
              </w:rPr>
              <w:t>Date of Birth</w:t>
            </w:r>
          </w:p>
          <w:p w:rsidR="00F75680" w:rsidRDefault="00F75680" w:rsidP="006D0C84">
            <w:pPr>
              <w:rPr>
                <w:b/>
              </w:rPr>
            </w:pPr>
          </w:p>
          <w:p w:rsidR="00220FD7" w:rsidRPr="00FB5CAE" w:rsidRDefault="00F75680" w:rsidP="006D0C84">
            <w:pPr>
              <w:rPr>
                <w:b/>
              </w:rPr>
            </w:pPr>
            <w:r>
              <w:rPr>
                <w:b/>
              </w:rPr>
              <w:t xml:space="preserve">Native Place </w:t>
            </w:r>
          </w:p>
        </w:tc>
        <w:tc>
          <w:tcPr>
            <w:tcW w:w="6255" w:type="dxa"/>
          </w:tcPr>
          <w:p w:rsidR="00FA4CE1" w:rsidRDefault="00FA4CE1" w:rsidP="006D0C84">
            <w:r w:rsidRPr="00FB5CAE">
              <w:t xml:space="preserve">: 01-06- 1963.     </w:t>
            </w:r>
            <w:r w:rsidR="00580289" w:rsidRPr="005B67BF">
              <w:rPr>
                <w:b/>
              </w:rPr>
              <w:t>Age:</w:t>
            </w:r>
            <w:r>
              <w:t xml:space="preserve"> 5</w:t>
            </w:r>
            <w:r w:rsidR="00CD4C5A">
              <w:t>9</w:t>
            </w:r>
            <w:r>
              <w:t xml:space="preserve"> Years</w:t>
            </w:r>
          </w:p>
          <w:p w:rsidR="00F75680" w:rsidRDefault="00F75680" w:rsidP="006D0C84"/>
          <w:p w:rsidR="00F75680" w:rsidRDefault="00F75680" w:rsidP="00F75680">
            <w:pPr>
              <w:rPr>
                <w:b/>
                <w:color w:val="262626"/>
              </w:rPr>
            </w:pPr>
            <w:r>
              <w:t xml:space="preserve">: </w:t>
            </w:r>
            <w:r w:rsidRPr="00760FE1">
              <w:rPr>
                <w:b/>
                <w:color w:val="262626"/>
                <w:sz w:val="22"/>
                <w:szCs w:val="22"/>
              </w:rPr>
              <w:t xml:space="preserve">K. S. Agraharam, CHITVEL (Mandal), </w:t>
            </w:r>
            <w:r w:rsidR="003551FF" w:rsidRPr="00760FE1">
              <w:rPr>
                <w:b/>
                <w:color w:val="262626"/>
                <w:sz w:val="22"/>
                <w:szCs w:val="22"/>
              </w:rPr>
              <w:t>YSR Kadapa</w:t>
            </w:r>
            <w:r w:rsidR="00760FE1" w:rsidRPr="00760FE1">
              <w:rPr>
                <w:b/>
                <w:color w:val="262626"/>
                <w:sz w:val="22"/>
                <w:szCs w:val="22"/>
              </w:rPr>
              <w:t xml:space="preserve"> (Dist.)</w:t>
            </w:r>
          </w:p>
          <w:p w:rsidR="00FA4CE1" w:rsidRPr="00FB5CAE" w:rsidRDefault="00FA4CE1" w:rsidP="006D0C84"/>
        </w:tc>
      </w:tr>
      <w:tr w:rsidR="00FA4CE1" w:rsidRPr="00FB5CAE" w:rsidTr="00AB68B0">
        <w:trPr>
          <w:cantSplit/>
          <w:trHeight w:val="20"/>
        </w:trPr>
        <w:tc>
          <w:tcPr>
            <w:tcW w:w="2987" w:type="dxa"/>
          </w:tcPr>
          <w:p w:rsidR="00FA4CE1" w:rsidRPr="00FB5CAE" w:rsidRDefault="00FA4CE1" w:rsidP="006D0C84">
            <w:pPr>
              <w:rPr>
                <w:b/>
              </w:rPr>
            </w:pPr>
            <w:r w:rsidRPr="00FB5CAE">
              <w:rPr>
                <w:b/>
              </w:rPr>
              <w:t>E-mail Address</w:t>
            </w:r>
            <w:r w:rsidRPr="00FB5CAE">
              <w:rPr>
                <w:color w:val="000000"/>
              </w:rPr>
              <w:tab/>
            </w:r>
          </w:p>
        </w:tc>
        <w:tc>
          <w:tcPr>
            <w:tcW w:w="6255" w:type="dxa"/>
          </w:tcPr>
          <w:p w:rsidR="00FA4CE1" w:rsidRPr="00164120" w:rsidRDefault="00FA4CE1" w:rsidP="006D0C84">
            <w:pPr>
              <w:rPr>
                <w:color w:val="000000"/>
              </w:rPr>
            </w:pPr>
            <w:r w:rsidRPr="00FB5CAE">
              <w:rPr>
                <w:b/>
                <w:color w:val="000000"/>
              </w:rPr>
              <w:t>:</w:t>
            </w:r>
            <w:r w:rsidRPr="00164120">
              <w:rPr>
                <w:color w:val="000000"/>
              </w:rPr>
              <w:t>nrvramanareddyvsu@g</w:t>
            </w:r>
            <w:r>
              <w:rPr>
                <w:color w:val="000000"/>
              </w:rPr>
              <w:t>mail.com</w:t>
            </w:r>
          </w:p>
          <w:p w:rsidR="00FA4CE1" w:rsidRPr="00FB5CAE" w:rsidRDefault="00FA4CE1" w:rsidP="006D0C84"/>
        </w:tc>
      </w:tr>
      <w:tr w:rsidR="00FA4CE1" w:rsidRPr="00FB5CAE" w:rsidTr="00AB68B0">
        <w:trPr>
          <w:cantSplit/>
          <w:trHeight w:val="20"/>
        </w:trPr>
        <w:tc>
          <w:tcPr>
            <w:tcW w:w="2987" w:type="dxa"/>
          </w:tcPr>
          <w:p w:rsidR="00FA4CE1" w:rsidRPr="00FB5CAE" w:rsidRDefault="00FA4CE1" w:rsidP="006D0C84">
            <w:pPr>
              <w:rPr>
                <w:b/>
              </w:rPr>
            </w:pPr>
            <w:r w:rsidRPr="00FB5CAE">
              <w:rPr>
                <w:b/>
              </w:rPr>
              <w:t>Mobile No.</w:t>
            </w:r>
          </w:p>
        </w:tc>
        <w:tc>
          <w:tcPr>
            <w:tcW w:w="6255" w:type="dxa"/>
          </w:tcPr>
          <w:p w:rsidR="00FA4CE1" w:rsidRPr="00FB5CAE" w:rsidRDefault="00FA4CE1" w:rsidP="006D0C84">
            <w:pPr>
              <w:rPr>
                <w:b/>
                <w:color w:val="000000"/>
              </w:rPr>
            </w:pPr>
            <w:r w:rsidRPr="00FB5CAE">
              <w:rPr>
                <w:b/>
                <w:color w:val="000000"/>
              </w:rPr>
              <w:t xml:space="preserve">: </w:t>
            </w:r>
            <w:r w:rsidRPr="00DC5101">
              <w:rPr>
                <w:b/>
                <w:color w:val="262626"/>
              </w:rPr>
              <w:t>9848</w:t>
            </w:r>
            <w:r>
              <w:rPr>
                <w:b/>
                <w:color w:val="262626"/>
              </w:rPr>
              <w:t>167366</w:t>
            </w:r>
          </w:p>
        </w:tc>
      </w:tr>
    </w:tbl>
    <w:p w:rsidR="006D0C84" w:rsidRDefault="006D0C84" w:rsidP="00FA4CE1">
      <w:pPr>
        <w:rPr>
          <w:b/>
          <w:color w:val="000000"/>
        </w:rPr>
      </w:pPr>
    </w:p>
    <w:p w:rsidR="00F767FA" w:rsidRDefault="00F767FA" w:rsidP="00FA4CE1">
      <w:pPr>
        <w:rPr>
          <w:b/>
          <w:color w:val="000000"/>
        </w:rPr>
      </w:pPr>
    </w:p>
    <w:p w:rsidR="00FA4CE1" w:rsidRPr="00E439C1" w:rsidRDefault="00FA4CE1" w:rsidP="00FA4CE1">
      <w:pPr>
        <w:rPr>
          <w:b/>
        </w:rPr>
      </w:pPr>
      <w:r w:rsidRPr="00E439C1">
        <w:rPr>
          <w:rFonts w:ascii="Cambria" w:hAnsi="Cambria"/>
          <w:b/>
          <w:bCs/>
          <w:sz w:val="26"/>
          <w:szCs w:val="26"/>
        </w:rPr>
        <w:t xml:space="preserve">EDUCATIONAL </w:t>
      </w:r>
      <w:r w:rsidR="00BA3ABD" w:rsidRPr="00E439C1">
        <w:rPr>
          <w:rFonts w:ascii="Cambria" w:hAnsi="Cambria"/>
          <w:b/>
          <w:bCs/>
          <w:sz w:val="26"/>
          <w:szCs w:val="26"/>
        </w:rPr>
        <w:t>QUALIFICATIONS:</w:t>
      </w:r>
      <w:r w:rsidR="004D1F08">
        <w:rPr>
          <w:rFonts w:ascii="Cambria" w:hAnsi="Cambria"/>
          <w:b/>
          <w:bCs/>
          <w:sz w:val="26"/>
          <w:szCs w:val="26"/>
        </w:rPr>
        <w:t xml:space="preserve"> M.A., M.B.A., </w:t>
      </w:r>
      <w:r w:rsidR="00BA3ABD">
        <w:rPr>
          <w:rFonts w:ascii="Cambria" w:hAnsi="Cambria"/>
          <w:b/>
          <w:bCs/>
          <w:sz w:val="26"/>
          <w:szCs w:val="26"/>
        </w:rPr>
        <w:t>Ph.D.</w:t>
      </w:r>
      <w:r w:rsidR="004D1F08">
        <w:rPr>
          <w:rFonts w:ascii="Cambria" w:hAnsi="Cambria"/>
          <w:b/>
          <w:bCs/>
          <w:sz w:val="26"/>
          <w:szCs w:val="26"/>
        </w:rPr>
        <w:t xml:space="preserve"> (Econometrics)</w:t>
      </w:r>
    </w:p>
    <w:p w:rsidR="00FA4CE1" w:rsidRPr="00105074" w:rsidRDefault="000D7882" w:rsidP="00FA4CE1">
      <w:pPr>
        <w:rPr>
          <w:color w:val="000000"/>
          <w:sz w:val="14"/>
        </w:rPr>
      </w:pPr>
      <w:r>
        <w:rPr>
          <w:color w:val="000000"/>
          <w:sz w:val="14"/>
        </w:rPr>
        <w:t>V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710"/>
        <w:gridCol w:w="1080"/>
        <w:gridCol w:w="900"/>
        <w:gridCol w:w="720"/>
        <w:gridCol w:w="90"/>
        <w:gridCol w:w="2160"/>
        <w:gridCol w:w="1890"/>
      </w:tblGrid>
      <w:tr w:rsidR="00FA4CE1" w:rsidRPr="00F767FA" w:rsidTr="00F767FA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Degree</w:t>
            </w:r>
            <w:r w:rsidRPr="00F767FA">
              <w:rPr>
                <w:color w:val="000000"/>
                <w:vertAlign w:val="superscript"/>
              </w:rPr>
              <w:t xml:space="preserve"> *</w:t>
            </w:r>
            <w:r w:rsidRPr="00F767FA">
              <w:rPr>
                <w:color w:val="000000"/>
              </w:rPr>
              <w:t xml:space="preserve"> Awarded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Specialization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Year of Passing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% of Marks</w:t>
            </w:r>
          </w:p>
        </w:tc>
        <w:tc>
          <w:tcPr>
            <w:tcW w:w="81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Class</w:t>
            </w:r>
          </w:p>
        </w:tc>
        <w:tc>
          <w:tcPr>
            <w:tcW w:w="216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Name of the Institution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Name of the University</w:t>
            </w:r>
          </w:p>
        </w:tc>
      </w:tr>
      <w:tr w:rsidR="00FA4CE1" w:rsidRPr="00F767FA" w:rsidTr="0004132F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Ph.D.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Econometrics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1992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SVU, Tirupati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</w:t>
            </w:r>
            <w:r w:rsidR="00F767FA" w:rsidRPr="00F767FA">
              <w:rPr>
                <w:color w:val="000000"/>
              </w:rPr>
              <w:t>VU,</w:t>
            </w:r>
            <w:r w:rsidRPr="00F767FA">
              <w:rPr>
                <w:color w:val="000000"/>
              </w:rPr>
              <w:t xml:space="preserve"> Tirupati</w:t>
            </w:r>
          </w:p>
        </w:tc>
      </w:tr>
      <w:tr w:rsidR="00FA4CE1" w:rsidRPr="00F767FA" w:rsidTr="0004132F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MA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Econometrics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1987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65</w:t>
            </w:r>
          </w:p>
        </w:tc>
        <w:tc>
          <w:tcPr>
            <w:tcW w:w="72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</w:t>
            </w:r>
            <w:r w:rsidR="0004132F" w:rsidRPr="00F767FA">
              <w:rPr>
                <w:color w:val="000000"/>
              </w:rPr>
              <w:t>VU</w:t>
            </w:r>
            <w:r w:rsidRPr="00F767FA">
              <w:rPr>
                <w:color w:val="000000"/>
              </w:rPr>
              <w:t xml:space="preserve"> Tirupati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</w:t>
            </w:r>
            <w:r w:rsidR="00F767FA" w:rsidRPr="00F767FA">
              <w:rPr>
                <w:color w:val="000000"/>
              </w:rPr>
              <w:t xml:space="preserve">VU. </w:t>
            </w:r>
            <w:r w:rsidRPr="00F767FA">
              <w:rPr>
                <w:color w:val="000000"/>
              </w:rPr>
              <w:t>Tirupati</w:t>
            </w:r>
          </w:p>
        </w:tc>
      </w:tr>
      <w:tr w:rsidR="00FA4CE1" w:rsidRPr="00F767FA" w:rsidTr="0004132F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MBA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HRM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2008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68</w:t>
            </w:r>
          </w:p>
        </w:tc>
        <w:tc>
          <w:tcPr>
            <w:tcW w:w="72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</w:t>
            </w:r>
            <w:r w:rsidR="0004132F" w:rsidRPr="00F767FA">
              <w:rPr>
                <w:color w:val="000000"/>
              </w:rPr>
              <w:t>KU</w:t>
            </w:r>
            <w:r w:rsidRPr="00F767FA">
              <w:rPr>
                <w:color w:val="000000"/>
              </w:rPr>
              <w:t xml:space="preserve"> Anantapur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</w:t>
            </w:r>
            <w:r w:rsidR="00F767FA" w:rsidRPr="00F767FA">
              <w:rPr>
                <w:color w:val="000000"/>
              </w:rPr>
              <w:t xml:space="preserve">KU, </w:t>
            </w:r>
            <w:r w:rsidRPr="00F767FA">
              <w:rPr>
                <w:color w:val="000000"/>
              </w:rPr>
              <w:t>Anantapur</w:t>
            </w:r>
          </w:p>
        </w:tc>
      </w:tr>
      <w:tr w:rsidR="00FA4CE1" w:rsidRPr="00F767FA" w:rsidTr="0004132F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BA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M E S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1985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63</w:t>
            </w:r>
          </w:p>
        </w:tc>
        <w:tc>
          <w:tcPr>
            <w:tcW w:w="72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Servodaya College Nellore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</w:t>
            </w:r>
            <w:r w:rsidR="00F767FA" w:rsidRPr="00F767FA">
              <w:rPr>
                <w:color w:val="000000"/>
              </w:rPr>
              <w:t>VU,</w:t>
            </w:r>
            <w:r w:rsidRPr="00F767FA">
              <w:rPr>
                <w:color w:val="000000"/>
              </w:rPr>
              <w:t xml:space="preserve"> Tirupati</w:t>
            </w:r>
          </w:p>
        </w:tc>
      </w:tr>
      <w:tr w:rsidR="00FA4CE1" w:rsidRPr="00F767FA" w:rsidTr="0004132F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10+2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M P C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1983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59</w:t>
            </w:r>
          </w:p>
        </w:tc>
        <w:tc>
          <w:tcPr>
            <w:tcW w:w="72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II</w:t>
            </w:r>
          </w:p>
        </w:tc>
        <w:tc>
          <w:tcPr>
            <w:tcW w:w="225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Govt.Jr.College Rapur.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Inter Board</w:t>
            </w:r>
          </w:p>
        </w:tc>
      </w:tr>
      <w:tr w:rsidR="00FA4CE1" w:rsidRPr="00F767FA" w:rsidTr="0004132F">
        <w:trPr>
          <w:cantSplit/>
          <w:trHeight w:val="288"/>
        </w:trPr>
        <w:tc>
          <w:tcPr>
            <w:tcW w:w="117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10</w:t>
            </w:r>
            <w:r w:rsidRPr="00F767FA">
              <w:rPr>
                <w:color w:val="000000"/>
                <w:vertAlign w:val="superscript"/>
              </w:rPr>
              <w:t>th</w:t>
            </w:r>
            <w:r w:rsidRPr="00F767FA">
              <w:rPr>
                <w:color w:val="000000"/>
              </w:rPr>
              <w:t xml:space="preserve"> Class</w:t>
            </w:r>
          </w:p>
        </w:tc>
        <w:tc>
          <w:tcPr>
            <w:tcW w:w="171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Mathematics</w:t>
            </w:r>
          </w:p>
        </w:tc>
        <w:tc>
          <w:tcPr>
            <w:tcW w:w="108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1979</w:t>
            </w:r>
          </w:p>
        </w:tc>
        <w:tc>
          <w:tcPr>
            <w:tcW w:w="90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II</w:t>
            </w:r>
          </w:p>
        </w:tc>
        <w:tc>
          <w:tcPr>
            <w:tcW w:w="2250" w:type="dxa"/>
            <w:gridSpan w:val="2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ZPHS Chitvel</w:t>
            </w:r>
          </w:p>
        </w:tc>
        <w:tc>
          <w:tcPr>
            <w:tcW w:w="1890" w:type="dxa"/>
            <w:vAlign w:val="center"/>
          </w:tcPr>
          <w:p w:rsidR="00FA4CE1" w:rsidRPr="00F767FA" w:rsidRDefault="00FA4CE1" w:rsidP="00F767FA">
            <w:pPr>
              <w:rPr>
                <w:color w:val="000000"/>
              </w:rPr>
            </w:pPr>
            <w:r w:rsidRPr="00F767FA">
              <w:rPr>
                <w:color w:val="000000"/>
              </w:rPr>
              <w:t>SSC Board</w:t>
            </w:r>
          </w:p>
        </w:tc>
      </w:tr>
    </w:tbl>
    <w:p w:rsidR="00FA4CE1" w:rsidRPr="00F767FA" w:rsidRDefault="00FA4CE1" w:rsidP="00FA4CE1">
      <w:pPr>
        <w:rPr>
          <w:color w:val="000000"/>
        </w:rPr>
      </w:pPr>
    </w:p>
    <w:p w:rsidR="006D0C84" w:rsidRPr="00F767FA" w:rsidRDefault="006D0C84" w:rsidP="00FA4CE1">
      <w:pPr>
        <w:rPr>
          <w:color w:val="000000"/>
        </w:rPr>
      </w:pPr>
    </w:p>
    <w:p w:rsidR="00F767FA" w:rsidRDefault="00F767F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AD3AEB">
      <w:pPr>
        <w:spacing w:line="360" w:lineRule="auto"/>
        <w:rPr>
          <w:rFonts w:ascii="Cambria" w:hAnsi="Cambria"/>
          <w:b/>
          <w:bCs/>
          <w:sz w:val="26"/>
          <w:szCs w:val="26"/>
        </w:rPr>
      </w:pPr>
    </w:p>
    <w:p w:rsidR="00AD3AEB" w:rsidRDefault="00AD3AEB" w:rsidP="00AD3AEB">
      <w:pPr>
        <w:spacing w:line="360" w:lineRule="auto"/>
        <w:rPr>
          <w:b/>
        </w:rPr>
      </w:pPr>
      <w:r w:rsidRPr="00E439C1">
        <w:rPr>
          <w:rFonts w:ascii="Cambria" w:hAnsi="Cambria"/>
          <w:b/>
          <w:bCs/>
          <w:sz w:val="26"/>
          <w:szCs w:val="26"/>
        </w:rPr>
        <w:lastRenderedPageBreak/>
        <w:t>ACADEMIC &amp; ADMINISTRATIVE EXPERIENCE:</w:t>
      </w:r>
      <w:r>
        <w:rPr>
          <w:b/>
        </w:rPr>
        <w:t xml:space="preserve"> More than </w:t>
      </w:r>
      <w:r w:rsidR="00055A94">
        <w:rPr>
          <w:b/>
        </w:rPr>
        <w:t>20</w:t>
      </w:r>
      <w:r>
        <w:rPr>
          <w:b/>
        </w:rPr>
        <w:t xml:space="preserve"> Years</w:t>
      </w:r>
    </w:p>
    <w:tbl>
      <w:tblPr>
        <w:tblW w:w="927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9"/>
        <w:gridCol w:w="1350"/>
        <w:gridCol w:w="1350"/>
        <w:gridCol w:w="1220"/>
      </w:tblGrid>
      <w:tr w:rsidR="00AD3AEB" w:rsidRPr="00CB7012" w:rsidTr="004D1F08">
        <w:tc>
          <w:tcPr>
            <w:tcW w:w="5359" w:type="dxa"/>
            <w:vAlign w:val="center"/>
          </w:tcPr>
          <w:p w:rsidR="00AD3AEB" w:rsidRPr="00CB7012" w:rsidRDefault="00AD3AEB" w:rsidP="006D0C84">
            <w:pPr>
              <w:jc w:val="center"/>
              <w:rPr>
                <w:b/>
              </w:rPr>
            </w:pPr>
            <w:r w:rsidRPr="00CB7012">
              <w:rPr>
                <w:b/>
              </w:rPr>
              <w:t>Nature of Experience</w:t>
            </w:r>
          </w:p>
        </w:tc>
        <w:tc>
          <w:tcPr>
            <w:tcW w:w="2700" w:type="dxa"/>
            <w:gridSpan w:val="2"/>
            <w:vAlign w:val="center"/>
          </w:tcPr>
          <w:p w:rsidR="00AD3AEB" w:rsidRPr="00CB7012" w:rsidRDefault="00AD3AEB" w:rsidP="006D0C84">
            <w:pPr>
              <w:jc w:val="center"/>
              <w:rPr>
                <w:b/>
              </w:rPr>
            </w:pPr>
            <w:r w:rsidRPr="00CB7012">
              <w:rPr>
                <w:b/>
              </w:rPr>
              <w:t>From</w:t>
            </w:r>
            <w:r>
              <w:rPr>
                <w:b/>
              </w:rPr>
              <w:t xml:space="preserve"> – </w:t>
            </w:r>
            <w:r w:rsidRPr="00CB7012">
              <w:rPr>
                <w:b/>
              </w:rPr>
              <w:t>To</w:t>
            </w:r>
          </w:p>
        </w:tc>
        <w:tc>
          <w:tcPr>
            <w:tcW w:w="1220" w:type="dxa"/>
            <w:vAlign w:val="center"/>
          </w:tcPr>
          <w:p w:rsidR="00AD3AEB" w:rsidRPr="00CB7012" w:rsidRDefault="00AD3AEB" w:rsidP="006D0C84">
            <w:pPr>
              <w:jc w:val="center"/>
              <w:rPr>
                <w:b/>
              </w:rPr>
            </w:pPr>
            <w:r w:rsidRPr="00CB7012">
              <w:rPr>
                <w:b/>
              </w:rPr>
              <w:t>No. of Years</w:t>
            </w:r>
          </w:p>
        </w:tc>
      </w:tr>
      <w:tr w:rsidR="00BF4C60" w:rsidRPr="00CB7012" w:rsidTr="006D0C84">
        <w:trPr>
          <w:cantSplit/>
          <w:trHeight w:val="432"/>
        </w:trPr>
        <w:tc>
          <w:tcPr>
            <w:tcW w:w="5359" w:type="dxa"/>
            <w:vAlign w:val="center"/>
          </w:tcPr>
          <w:p w:rsidR="00BF4C60" w:rsidRDefault="00BF4C60" w:rsidP="00BF4C60">
            <w:pPr>
              <w:rPr>
                <w:b/>
              </w:rPr>
            </w:pPr>
            <w:r>
              <w:rPr>
                <w:b/>
              </w:rPr>
              <w:t xml:space="preserve">Registrar, </w:t>
            </w:r>
            <w:r>
              <w:t xml:space="preserve">Dr. Abdul Haq Urdu </w:t>
            </w:r>
            <w:r w:rsidRPr="00BF4C60">
              <w:t>University, Kurnool</w:t>
            </w:r>
          </w:p>
          <w:p w:rsidR="00BF4C60" w:rsidRDefault="00BF4C60" w:rsidP="00BF4C6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B11571">
              <w:rPr>
                <w:b/>
              </w:rPr>
              <w:t>On</w:t>
            </w:r>
            <w:r>
              <w:rPr>
                <w:b/>
              </w:rPr>
              <w:t xml:space="preserve"> Deputation)</w:t>
            </w:r>
          </w:p>
        </w:tc>
        <w:tc>
          <w:tcPr>
            <w:tcW w:w="1350" w:type="dxa"/>
            <w:vAlign w:val="center"/>
          </w:tcPr>
          <w:p w:rsidR="00BF4C60" w:rsidRDefault="00BF4C60" w:rsidP="006D0C84">
            <w:pPr>
              <w:jc w:val="center"/>
            </w:pPr>
            <w:r>
              <w:t>22.11.2019</w:t>
            </w:r>
          </w:p>
        </w:tc>
        <w:tc>
          <w:tcPr>
            <w:tcW w:w="1350" w:type="dxa"/>
            <w:vAlign w:val="center"/>
          </w:tcPr>
          <w:p w:rsidR="00BF4C60" w:rsidRDefault="00BF4C60" w:rsidP="00A71FB9">
            <w:pPr>
              <w:jc w:val="center"/>
            </w:pPr>
            <w:r>
              <w:t>19.11.2020</w:t>
            </w:r>
          </w:p>
        </w:tc>
        <w:tc>
          <w:tcPr>
            <w:tcW w:w="1220" w:type="dxa"/>
            <w:vAlign w:val="center"/>
          </w:tcPr>
          <w:p w:rsidR="00BF4C60" w:rsidRDefault="00BF4C60" w:rsidP="006D0C84">
            <w:pPr>
              <w:jc w:val="center"/>
            </w:pPr>
            <w:r>
              <w:t>1</w:t>
            </w:r>
          </w:p>
        </w:tc>
      </w:tr>
      <w:tr w:rsidR="00BF4C60" w:rsidRPr="00CB7012" w:rsidTr="006D0C84">
        <w:trPr>
          <w:cantSplit/>
          <w:trHeight w:val="432"/>
        </w:trPr>
        <w:tc>
          <w:tcPr>
            <w:tcW w:w="5359" w:type="dxa"/>
            <w:vAlign w:val="center"/>
          </w:tcPr>
          <w:p w:rsidR="00BF4C60" w:rsidRDefault="00BF4C60" w:rsidP="00BF4C60">
            <w:pPr>
              <w:rPr>
                <w:b/>
              </w:rPr>
            </w:pPr>
            <w:r>
              <w:rPr>
                <w:b/>
              </w:rPr>
              <w:t xml:space="preserve">Registrar, </w:t>
            </w:r>
            <w:r w:rsidRPr="00BF4C60">
              <w:t>Rayalaseema University, Kurnool</w:t>
            </w:r>
          </w:p>
          <w:p w:rsidR="00BF4C60" w:rsidRDefault="00BF4C60" w:rsidP="00BF4C6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B11571">
              <w:rPr>
                <w:b/>
              </w:rPr>
              <w:t>On</w:t>
            </w:r>
            <w:r>
              <w:rPr>
                <w:b/>
              </w:rPr>
              <w:t xml:space="preserve"> Deputation)</w:t>
            </w:r>
          </w:p>
        </w:tc>
        <w:tc>
          <w:tcPr>
            <w:tcW w:w="1350" w:type="dxa"/>
            <w:vAlign w:val="center"/>
          </w:tcPr>
          <w:p w:rsidR="00BF4C60" w:rsidRPr="00FA4CE1" w:rsidRDefault="00BF4C60" w:rsidP="006D0C84">
            <w:pPr>
              <w:jc w:val="center"/>
            </w:pPr>
            <w:r>
              <w:t>19.06.2019</w:t>
            </w:r>
          </w:p>
        </w:tc>
        <w:tc>
          <w:tcPr>
            <w:tcW w:w="1350" w:type="dxa"/>
            <w:vAlign w:val="center"/>
          </w:tcPr>
          <w:p w:rsidR="00BF4C60" w:rsidRDefault="00BF4C60" w:rsidP="00A71FB9">
            <w:pPr>
              <w:jc w:val="center"/>
            </w:pPr>
            <w:r>
              <w:t>15.11.2019</w:t>
            </w:r>
          </w:p>
        </w:tc>
        <w:tc>
          <w:tcPr>
            <w:tcW w:w="1220" w:type="dxa"/>
            <w:vAlign w:val="center"/>
          </w:tcPr>
          <w:p w:rsidR="00BF4C60" w:rsidRDefault="00BF4C60" w:rsidP="006D0C84">
            <w:pPr>
              <w:jc w:val="center"/>
            </w:pPr>
            <w:r>
              <w:t>5 months</w:t>
            </w:r>
          </w:p>
        </w:tc>
      </w:tr>
      <w:tr w:rsidR="00AD3AEB" w:rsidRPr="00CB7012" w:rsidTr="006D0C84">
        <w:trPr>
          <w:cantSplit/>
          <w:trHeight w:val="432"/>
        </w:trPr>
        <w:tc>
          <w:tcPr>
            <w:tcW w:w="5359" w:type="dxa"/>
            <w:vAlign w:val="center"/>
          </w:tcPr>
          <w:p w:rsidR="00AD3AEB" w:rsidRPr="00CB7012" w:rsidRDefault="00AD3AEB" w:rsidP="006D0C84">
            <w:pPr>
              <w:rPr>
                <w:b/>
              </w:rPr>
            </w:pPr>
            <w:r>
              <w:rPr>
                <w:b/>
              </w:rPr>
              <w:t xml:space="preserve">Special Officer, </w:t>
            </w:r>
            <w:r w:rsidRPr="00FA4CE1">
              <w:t>V.S.University P.G.Centre, Kavali</w:t>
            </w:r>
          </w:p>
        </w:tc>
        <w:tc>
          <w:tcPr>
            <w:tcW w:w="1350" w:type="dxa"/>
            <w:vAlign w:val="center"/>
          </w:tcPr>
          <w:p w:rsidR="00AD3AEB" w:rsidRPr="00FA4CE1" w:rsidRDefault="00AD3AEB" w:rsidP="006D0C84">
            <w:pPr>
              <w:jc w:val="center"/>
            </w:pPr>
            <w:r w:rsidRPr="00FA4CE1">
              <w:t>23-04-2015</w:t>
            </w:r>
          </w:p>
        </w:tc>
        <w:tc>
          <w:tcPr>
            <w:tcW w:w="1350" w:type="dxa"/>
            <w:vAlign w:val="center"/>
          </w:tcPr>
          <w:p w:rsidR="00AD3AEB" w:rsidRPr="00CB7012" w:rsidRDefault="00A71FB9" w:rsidP="00A71FB9">
            <w:pPr>
              <w:jc w:val="center"/>
              <w:rPr>
                <w:b/>
              </w:rPr>
            </w:pPr>
            <w:r>
              <w:t>23-04-2017</w:t>
            </w:r>
          </w:p>
        </w:tc>
        <w:tc>
          <w:tcPr>
            <w:tcW w:w="1220" w:type="dxa"/>
            <w:vAlign w:val="center"/>
          </w:tcPr>
          <w:p w:rsidR="00AD3AEB" w:rsidRPr="00FA4CE1" w:rsidRDefault="00AD3AEB" w:rsidP="006D0C84">
            <w:pPr>
              <w:jc w:val="center"/>
            </w:pPr>
            <w:r>
              <w:t>2</w:t>
            </w:r>
          </w:p>
        </w:tc>
      </w:tr>
      <w:tr w:rsidR="00AD3AEB" w:rsidRPr="00CB7012" w:rsidTr="006D0C84">
        <w:trPr>
          <w:cantSplit/>
          <w:trHeight w:val="432"/>
        </w:trPr>
        <w:tc>
          <w:tcPr>
            <w:tcW w:w="5359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r w:rsidRPr="00FA4CE1">
              <w:rPr>
                <w:b/>
              </w:rPr>
              <w:t>Professor</w:t>
            </w:r>
            <w:r>
              <w:t>, Head and Board of Studies Chairman, Dept. of Economics, VSUPG Centre, Kavali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09-04-2013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Till date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AD3AEB" w:rsidRPr="00FA4CE1" w:rsidRDefault="00AD3AEB" w:rsidP="006D0C84">
            <w:pPr>
              <w:jc w:val="center"/>
            </w:pPr>
            <w:r>
              <w:t>4</w:t>
            </w:r>
          </w:p>
        </w:tc>
      </w:tr>
      <w:tr w:rsidR="00AD3AEB" w:rsidRPr="00CB7012" w:rsidTr="006D0C84">
        <w:trPr>
          <w:cantSplit/>
          <w:trHeight w:val="432"/>
        </w:trPr>
        <w:tc>
          <w:tcPr>
            <w:tcW w:w="5359" w:type="dxa"/>
            <w:tcBorders>
              <w:bottom w:val="single" w:sz="4" w:space="0" w:color="auto"/>
            </w:tcBorders>
            <w:vAlign w:val="center"/>
          </w:tcPr>
          <w:p w:rsidR="00AD3AEB" w:rsidRPr="00AD3AEB" w:rsidRDefault="00AD3AEB" w:rsidP="006D0C84">
            <w:pPr>
              <w:rPr>
                <w:b/>
              </w:rPr>
            </w:pPr>
            <w:r w:rsidRPr="00AD3AEB">
              <w:rPr>
                <w:b/>
              </w:rPr>
              <w:t>Controller of Examinations</w:t>
            </w:r>
            <w:r>
              <w:rPr>
                <w:b/>
              </w:rPr>
              <w:t xml:space="preserve">, </w:t>
            </w:r>
            <w:r w:rsidRPr="00AD3AEB">
              <w:t>AITS, Autonomous</w:t>
            </w:r>
            <w:r w:rsidR="00F767FA">
              <w:t xml:space="preserve">College, </w:t>
            </w:r>
            <w:r w:rsidR="00F767FA" w:rsidRPr="00AD3AEB">
              <w:t>Rajampet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Default="00AD3AEB" w:rsidP="006D0C84">
            <w:pPr>
              <w:jc w:val="center"/>
            </w:pPr>
            <w:r>
              <w:t>07-04-2011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Default="00AD3AEB" w:rsidP="006D0C84">
            <w:pPr>
              <w:jc w:val="center"/>
            </w:pPr>
            <w:r>
              <w:t>08-04-2013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AD3AEB" w:rsidRDefault="00AD3AEB" w:rsidP="006D0C84">
            <w:pPr>
              <w:jc w:val="center"/>
            </w:pPr>
            <w:r>
              <w:t>2</w:t>
            </w:r>
          </w:p>
        </w:tc>
      </w:tr>
      <w:tr w:rsidR="00AD3AEB" w:rsidRPr="00CB7012" w:rsidTr="006D0C84">
        <w:trPr>
          <w:cantSplit/>
          <w:trHeight w:val="432"/>
        </w:trPr>
        <w:tc>
          <w:tcPr>
            <w:tcW w:w="5359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r w:rsidRPr="00A5397C">
              <w:rPr>
                <w:b/>
              </w:rPr>
              <w:t>Principa</w:t>
            </w:r>
            <w:r w:rsidRPr="00FB5CAE">
              <w:t xml:space="preserve">l, Annamacharya PG College of </w:t>
            </w:r>
          </w:p>
          <w:p w:rsidR="00AD3AEB" w:rsidRPr="00FB5CAE" w:rsidRDefault="00AD3AEB" w:rsidP="006D0C84">
            <w:r w:rsidRPr="00FB5CAE">
              <w:t>Management Studies</w:t>
            </w:r>
            <w:r>
              <w:t>, Rajampet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24-02-2011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30/11/2012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2</w:t>
            </w:r>
          </w:p>
        </w:tc>
      </w:tr>
      <w:tr w:rsidR="00AD3AEB" w:rsidRPr="00CB7012" w:rsidTr="006D0C84">
        <w:trPr>
          <w:cantSplit/>
          <w:trHeight w:val="432"/>
        </w:trPr>
        <w:tc>
          <w:tcPr>
            <w:tcW w:w="5359" w:type="dxa"/>
            <w:vAlign w:val="center"/>
          </w:tcPr>
          <w:p w:rsidR="00AD3AEB" w:rsidRPr="00FB5CAE" w:rsidRDefault="00AD3AEB" w:rsidP="006D0C84">
            <w:r w:rsidRPr="000F3232">
              <w:rPr>
                <w:b/>
              </w:rPr>
              <w:t>Head</w:t>
            </w:r>
            <w:r w:rsidRPr="00FB5CAE">
              <w:t>, Department of MBA at AITS</w:t>
            </w:r>
            <w:r>
              <w:t>,Rajampet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01-03-2003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23-02-2011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AD3AEB" w:rsidRPr="00FB5CAE" w:rsidRDefault="00AD3AEB" w:rsidP="006D0C84">
            <w:pPr>
              <w:jc w:val="center"/>
            </w:pPr>
            <w:r>
              <w:t>8</w:t>
            </w:r>
          </w:p>
        </w:tc>
      </w:tr>
      <w:tr w:rsidR="00AD3AEB" w:rsidRPr="00CB7012" w:rsidTr="006D0C84">
        <w:trPr>
          <w:cantSplit/>
          <w:trHeight w:val="432"/>
        </w:trPr>
        <w:tc>
          <w:tcPr>
            <w:tcW w:w="5359" w:type="dxa"/>
            <w:vAlign w:val="center"/>
          </w:tcPr>
          <w:p w:rsidR="00AD3AEB" w:rsidRPr="00CB7012" w:rsidRDefault="00AD3AEB" w:rsidP="006D0C84">
            <w:pPr>
              <w:rPr>
                <w:b/>
              </w:rPr>
            </w:pPr>
            <w:r w:rsidRPr="000F3232">
              <w:rPr>
                <w:b/>
              </w:rPr>
              <w:t>Head</w:t>
            </w:r>
            <w:r w:rsidRPr="00FB5CAE">
              <w:t>, Department of H &amp; S at AITS</w:t>
            </w:r>
            <w:r>
              <w:t>,Rajampet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20-10-1999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31-12-2002</w:t>
            </w:r>
          </w:p>
        </w:tc>
        <w:tc>
          <w:tcPr>
            <w:tcW w:w="122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3</w:t>
            </w:r>
          </w:p>
        </w:tc>
      </w:tr>
      <w:tr w:rsidR="00AD3AEB" w:rsidRPr="00CB7012" w:rsidTr="004D1F08">
        <w:trPr>
          <w:trHeight w:val="332"/>
        </w:trPr>
        <w:tc>
          <w:tcPr>
            <w:tcW w:w="5359" w:type="dxa"/>
            <w:tcBorders>
              <w:left w:val="nil"/>
              <w:right w:val="nil"/>
            </w:tcBorders>
            <w:vAlign w:val="center"/>
          </w:tcPr>
          <w:p w:rsidR="00AD3AEB" w:rsidRPr="00FB5CAE" w:rsidRDefault="00AD3AEB" w:rsidP="006D0C84"/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AD3AEB" w:rsidRPr="00FB5CAE" w:rsidRDefault="00AD3AEB" w:rsidP="006D0C84">
            <w:pPr>
              <w:jc w:val="center"/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AD3AEB" w:rsidRPr="00FB5CAE" w:rsidRDefault="00AD3AEB" w:rsidP="006D0C84">
            <w:pPr>
              <w:jc w:val="center"/>
            </w:pPr>
          </w:p>
        </w:tc>
        <w:tc>
          <w:tcPr>
            <w:tcW w:w="1220" w:type="dxa"/>
            <w:tcBorders>
              <w:left w:val="nil"/>
              <w:right w:val="nil"/>
            </w:tcBorders>
            <w:vAlign w:val="center"/>
          </w:tcPr>
          <w:p w:rsidR="00AD3AEB" w:rsidRPr="00FB5CAE" w:rsidRDefault="00AD3AEB" w:rsidP="006D0C84">
            <w:pPr>
              <w:jc w:val="center"/>
            </w:pPr>
          </w:p>
        </w:tc>
      </w:tr>
      <w:tr w:rsidR="00AD3AEB" w:rsidRPr="00CB7012" w:rsidTr="004D1F08">
        <w:trPr>
          <w:trHeight w:val="504"/>
        </w:trPr>
        <w:tc>
          <w:tcPr>
            <w:tcW w:w="5359" w:type="dxa"/>
            <w:vAlign w:val="center"/>
          </w:tcPr>
          <w:p w:rsidR="00AD3AEB" w:rsidRPr="00FB5CAE" w:rsidRDefault="00AD3AEB" w:rsidP="006D0C84">
            <w:r w:rsidRPr="00FB5CAE">
              <w:t>Officer In-charge of Disciplinary Activities</w:t>
            </w:r>
            <w:r>
              <w:t xml:space="preserve"> at AITS,Rajampet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20-10-1999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23-02-2011</w:t>
            </w:r>
          </w:p>
        </w:tc>
        <w:tc>
          <w:tcPr>
            <w:tcW w:w="122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11</w:t>
            </w:r>
          </w:p>
        </w:tc>
      </w:tr>
      <w:tr w:rsidR="00AD3AEB" w:rsidRPr="00CB7012" w:rsidTr="004D1F08">
        <w:trPr>
          <w:trHeight w:val="504"/>
        </w:trPr>
        <w:tc>
          <w:tcPr>
            <w:tcW w:w="5359" w:type="dxa"/>
            <w:vAlign w:val="center"/>
          </w:tcPr>
          <w:p w:rsidR="00AD3AEB" w:rsidRPr="00FB5CAE" w:rsidRDefault="00AD3AEB" w:rsidP="006D0C84">
            <w:r w:rsidRPr="00FB5CAE">
              <w:t>Officer In-charge of Examinations at AITS</w:t>
            </w:r>
            <w:r>
              <w:t>,Rajampet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20-10-1999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23-02-2011</w:t>
            </w:r>
          </w:p>
        </w:tc>
        <w:tc>
          <w:tcPr>
            <w:tcW w:w="122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11</w:t>
            </w:r>
          </w:p>
        </w:tc>
      </w:tr>
    </w:tbl>
    <w:p w:rsidR="00AD3AEB" w:rsidRDefault="00AD3AEB" w:rsidP="00FA4CE1">
      <w:pPr>
        <w:rPr>
          <w:color w:val="000000"/>
        </w:rPr>
      </w:pPr>
    </w:p>
    <w:tbl>
      <w:tblPr>
        <w:tblW w:w="927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9"/>
        <w:gridCol w:w="1350"/>
        <w:gridCol w:w="1350"/>
        <w:gridCol w:w="1220"/>
      </w:tblGrid>
      <w:tr w:rsidR="00AD3AEB" w:rsidRPr="00CB7012" w:rsidTr="00353680">
        <w:trPr>
          <w:trHeight w:val="504"/>
        </w:trPr>
        <w:tc>
          <w:tcPr>
            <w:tcW w:w="5359" w:type="dxa"/>
            <w:vAlign w:val="center"/>
          </w:tcPr>
          <w:p w:rsidR="00AD3AEB" w:rsidRPr="00FB5CAE" w:rsidRDefault="00AD3AEB" w:rsidP="006D0C84">
            <w:r w:rsidRPr="00FB5CAE">
              <w:t>JNTU Additional Spot centre In-charge</w:t>
            </w:r>
            <w:r>
              <w:t xml:space="preserve"> at AITS,Rajampet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2001</w:t>
            </w:r>
          </w:p>
        </w:tc>
        <w:tc>
          <w:tcPr>
            <w:tcW w:w="135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2011</w:t>
            </w:r>
          </w:p>
        </w:tc>
        <w:tc>
          <w:tcPr>
            <w:tcW w:w="1220" w:type="dxa"/>
            <w:vAlign w:val="center"/>
          </w:tcPr>
          <w:p w:rsidR="00AD3AEB" w:rsidRPr="00FB5CAE" w:rsidRDefault="00AD3AEB" w:rsidP="006D0C84">
            <w:pPr>
              <w:jc w:val="center"/>
            </w:pPr>
            <w:r>
              <w:t>11</w:t>
            </w:r>
          </w:p>
        </w:tc>
      </w:tr>
    </w:tbl>
    <w:p w:rsidR="00AD3AEB" w:rsidRDefault="00AD3AEB" w:rsidP="00FA4CE1">
      <w:pPr>
        <w:rPr>
          <w:color w:val="000000"/>
        </w:rPr>
      </w:pPr>
    </w:p>
    <w:p w:rsidR="00FA4CE1" w:rsidRDefault="00FA4CE1" w:rsidP="00FA4CE1">
      <w:pPr>
        <w:rPr>
          <w:b/>
          <w:color w:val="000000"/>
        </w:rPr>
      </w:pPr>
      <w:r w:rsidRPr="00E439C1">
        <w:rPr>
          <w:rFonts w:ascii="Cambria" w:hAnsi="Cambria"/>
          <w:b/>
          <w:bCs/>
          <w:sz w:val="26"/>
          <w:szCs w:val="26"/>
        </w:rPr>
        <w:t xml:space="preserve">TEACHING EXPERIENCE: </w:t>
      </w:r>
      <w:r w:rsidRPr="00667D9C">
        <w:rPr>
          <w:b/>
          <w:color w:val="262626"/>
        </w:rPr>
        <w:t xml:space="preserve">More than </w:t>
      </w:r>
      <w:r>
        <w:rPr>
          <w:b/>
          <w:color w:val="262626"/>
        </w:rPr>
        <w:t>2</w:t>
      </w:r>
      <w:r w:rsidR="006C2362">
        <w:rPr>
          <w:b/>
          <w:color w:val="262626"/>
        </w:rPr>
        <w:t>5</w:t>
      </w:r>
      <w:r w:rsidRPr="00667D9C">
        <w:rPr>
          <w:b/>
          <w:color w:val="262626"/>
        </w:rPr>
        <w:t>Years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971"/>
        <w:gridCol w:w="2004"/>
        <w:gridCol w:w="2713"/>
      </w:tblGrid>
      <w:tr w:rsidR="00FA4CE1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FA4CE1" w:rsidRPr="00CC30EA" w:rsidRDefault="00FA4CE1" w:rsidP="00AD3AEB">
            <w:pPr>
              <w:widowControl w:val="0"/>
              <w:autoSpaceDE w:val="0"/>
              <w:autoSpaceDN w:val="0"/>
              <w:adjustRightInd w:val="0"/>
              <w:ind w:left="187"/>
              <w:jc w:val="center"/>
            </w:pPr>
            <w:r w:rsidRPr="00CC30EA">
              <w:t>D</w:t>
            </w:r>
            <w:r w:rsidRPr="00AE4CBE">
              <w:rPr>
                <w:spacing w:val="-1"/>
              </w:rPr>
              <w:t>e</w:t>
            </w:r>
            <w:r w:rsidRPr="00AE4CBE">
              <w:rPr>
                <w:spacing w:val="2"/>
              </w:rPr>
              <w:t>s</w:t>
            </w:r>
            <w:r w:rsidRPr="00AE4CBE">
              <w:rPr>
                <w:spacing w:val="-4"/>
              </w:rPr>
              <w:t>i</w:t>
            </w:r>
            <w:r w:rsidRPr="00AE4CBE">
              <w:rPr>
                <w:spacing w:val="5"/>
              </w:rPr>
              <w:t>g</w:t>
            </w:r>
            <w:r w:rsidRPr="00AE4CBE">
              <w:rPr>
                <w:spacing w:val="-5"/>
              </w:rPr>
              <w:t>n</w:t>
            </w:r>
            <w:r w:rsidRPr="00AE4CBE">
              <w:rPr>
                <w:spacing w:val="-1"/>
              </w:rPr>
              <w:t>a</w:t>
            </w:r>
            <w:r w:rsidRPr="00AE4CBE">
              <w:rPr>
                <w:spacing w:val="10"/>
              </w:rPr>
              <w:t>t</w:t>
            </w:r>
            <w:r w:rsidRPr="00AE4CBE">
              <w:rPr>
                <w:spacing w:val="-9"/>
              </w:rPr>
              <w:t>i</w:t>
            </w:r>
            <w:r w:rsidRPr="00AE4CBE">
              <w:rPr>
                <w:spacing w:val="5"/>
              </w:rPr>
              <w:t>o</w:t>
            </w:r>
            <w:r w:rsidRPr="00CC30EA">
              <w:t>n</w:t>
            </w:r>
          </w:p>
        </w:tc>
        <w:tc>
          <w:tcPr>
            <w:tcW w:w="2971" w:type="dxa"/>
            <w:vAlign w:val="center"/>
          </w:tcPr>
          <w:p w:rsidR="00FA4CE1" w:rsidRPr="00CC30EA" w:rsidRDefault="00FA4CE1" w:rsidP="00AD3AE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06" w:right="194"/>
              <w:jc w:val="center"/>
            </w:pPr>
            <w:r w:rsidRPr="00CC30EA">
              <w:t>N</w:t>
            </w:r>
            <w:r w:rsidRPr="00AE4CBE">
              <w:rPr>
                <w:spacing w:val="3"/>
              </w:rPr>
              <w:t>a</w:t>
            </w:r>
            <w:r w:rsidRPr="00AE4CBE">
              <w:rPr>
                <w:spacing w:val="-9"/>
              </w:rPr>
              <w:t>m</w:t>
            </w:r>
            <w:r w:rsidRPr="00CC30EA">
              <w:t>e</w:t>
            </w:r>
            <w:r w:rsidRPr="00AE4CBE">
              <w:rPr>
                <w:spacing w:val="1"/>
              </w:rPr>
              <w:t xml:space="preserve"> and Address </w:t>
            </w:r>
            <w:r w:rsidRPr="00AE4CBE">
              <w:rPr>
                <w:spacing w:val="9"/>
              </w:rPr>
              <w:t>o</w:t>
            </w:r>
            <w:r w:rsidRPr="00CC30EA">
              <w:t>f</w:t>
            </w:r>
            <w:r>
              <w:t xml:space="preserve"> Institution</w:t>
            </w:r>
          </w:p>
        </w:tc>
        <w:tc>
          <w:tcPr>
            <w:tcW w:w="2004" w:type="dxa"/>
            <w:vAlign w:val="center"/>
          </w:tcPr>
          <w:p w:rsidR="00FA4CE1" w:rsidRPr="00CC30EA" w:rsidRDefault="00FA4CE1" w:rsidP="00AD3AEB">
            <w:pPr>
              <w:widowControl w:val="0"/>
              <w:autoSpaceDE w:val="0"/>
              <w:autoSpaceDN w:val="0"/>
              <w:adjustRightInd w:val="0"/>
              <w:ind w:left="306"/>
              <w:jc w:val="center"/>
            </w:pPr>
            <w:r w:rsidRPr="00AE4CBE">
              <w:rPr>
                <w:spacing w:val="3"/>
              </w:rPr>
              <w:t>C</w:t>
            </w:r>
            <w:r w:rsidRPr="00AE4CBE">
              <w:rPr>
                <w:spacing w:val="-9"/>
              </w:rPr>
              <w:t>l</w:t>
            </w:r>
            <w:r w:rsidRPr="00AE4CBE">
              <w:rPr>
                <w:spacing w:val="4"/>
              </w:rPr>
              <w:t>a</w:t>
            </w:r>
            <w:r w:rsidRPr="00AE4CBE">
              <w:rPr>
                <w:spacing w:val="-2"/>
              </w:rPr>
              <w:t>s</w:t>
            </w:r>
            <w:r w:rsidRPr="00AE4CBE">
              <w:rPr>
                <w:spacing w:val="2"/>
              </w:rPr>
              <w:t>s</w:t>
            </w:r>
            <w:r w:rsidRPr="00AE4CBE">
              <w:rPr>
                <w:spacing w:val="-1"/>
              </w:rPr>
              <w:t>e</w:t>
            </w:r>
            <w:r w:rsidRPr="00CC30EA">
              <w:t>s</w:t>
            </w:r>
            <w:r w:rsidRPr="00AE4CBE">
              <w:rPr>
                <w:spacing w:val="2"/>
              </w:rPr>
              <w:t>T</w:t>
            </w:r>
            <w:r w:rsidRPr="00AE4CBE">
              <w:rPr>
                <w:spacing w:val="-1"/>
              </w:rPr>
              <w:t>a</w:t>
            </w:r>
            <w:r w:rsidRPr="00CC30EA">
              <w:t>ug</w:t>
            </w:r>
            <w:r w:rsidRPr="00AE4CBE">
              <w:rPr>
                <w:spacing w:val="-5"/>
              </w:rPr>
              <w:t>h</w:t>
            </w:r>
            <w:r w:rsidRPr="00CC30EA">
              <w:t>t</w:t>
            </w:r>
          </w:p>
        </w:tc>
        <w:tc>
          <w:tcPr>
            <w:tcW w:w="2713" w:type="dxa"/>
            <w:vAlign w:val="center"/>
          </w:tcPr>
          <w:p w:rsidR="00FA4CE1" w:rsidRPr="00CC30EA" w:rsidRDefault="00FA4CE1" w:rsidP="00AD3AEB">
            <w:pPr>
              <w:pStyle w:val="NoSpacing"/>
              <w:jc w:val="center"/>
            </w:pPr>
            <w:r w:rsidRPr="00AE4CBE">
              <w:rPr>
                <w:rFonts w:ascii="Times New Roman" w:hAnsi="Times New Roman"/>
                <w:spacing w:val="-4"/>
                <w:sz w:val="24"/>
                <w:szCs w:val="24"/>
              </w:rPr>
              <w:t>F</w:t>
            </w:r>
            <w:r w:rsidRPr="00AE4CB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E4CBE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E4CBE">
              <w:rPr>
                <w:rFonts w:ascii="Times New Roman" w:hAnsi="Times New Roman"/>
                <w:sz w:val="24"/>
                <w:szCs w:val="24"/>
              </w:rPr>
              <w:t>m–</w:t>
            </w:r>
            <w:r w:rsidRPr="00AE4CBE">
              <w:rPr>
                <w:rFonts w:ascii="Times New Roman" w:hAnsi="Times New Roman"/>
                <w:spacing w:val="2"/>
                <w:sz w:val="24"/>
                <w:szCs w:val="24"/>
              </w:rPr>
              <w:t>To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Pr="00AE4CBE" w:rsidRDefault="00AD3AEB" w:rsidP="004D1F08">
            <w:pPr>
              <w:rPr>
                <w:b/>
                <w:color w:val="000000"/>
              </w:rPr>
            </w:pPr>
            <w:r w:rsidRPr="00AE4CBE">
              <w:rPr>
                <w:b/>
                <w:color w:val="000000"/>
              </w:rPr>
              <w:t>Professor</w:t>
            </w:r>
            <w:r>
              <w:rPr>
                <w:b/>
                <w:color w:val="000000"/>
              </w:rPr>
              <w:t>,</w:t>
            </w:r>
            <w:r w:rsidRPr="00AE4CBE">
              <w:rPr>
                <w:b/>
                <w:color w:val="000000"/>
              </w:rPr>
              <w:t xml:space="preserve"> Head</w:t>
            </w:r>
            <w:r>
              <w:rPr>
                <w:b/>
                <w:color w:val="000000"/>
              </w:rPr>
              <w:t xml:space="preserve"> and Board of Studies</w:t>
            </w:r>
          </w:p>
        </w:tc>
        <w:tc>
          <w:tcPr>
            <w:tcW w:w="2971" w:type="dxa"/>
          </w:tcPr>
          <w:p w:rsidR="00AD3AEB" w:rsidRPr="00AD3AEB" w:rsidRDefault="00AD3AEB" w:rsidP="006D0C84">
            <w:pPr>
              <w:rPr>
                <w:color w:val="000000"/>
              </w:rPr>
            </w:pPr>
            <w:r w:rsidRPr="00AD3AEB">
              <w:rPr>
                <w:color w:val="000000"/>
              </w:rPr>
              <w:t xml:space="preserve">Department of Economics   Vikrama Simhapuri University PG </w:t>
            </w:r>
            <w:r w:rsidR="00F767FA" w:rsidRPr="00AD3AEB">
              <w:rPr>
                <w:color w:val="000000"/>
              </w:rPr>
              <w:t>Center,</w:t>
            </w:r>
            <w:r w:rsidR="00F767FA">
              <w:rPr>
                <w:color w:val="000000"/>
              </w:rPr>
              <w:t xml:space="preserve"> Kavali</w:t>
            </w:r>
          </w:p>
        </w:tc>
        <w:tc>
          <w:tcPr>
            <w:tcW w:w="2004" w:type="dxa"/>
            <w:vAlign w:val="center"/>
          </w:tcPr>
          <w:p w:rsidR="00AD3AEB" w:rsidRPr="00AD3AEB" w:rsidRDefault="00AD3AEB" w:rsidP="00AD3AEB">
            <w:pPr>
              <w:jc w:val="center"/>
              <w:rPr>
                <w:color w:val="000000"/>
              </w:rPr>
            </w:pPr>
            <w:r w:rsidRPr="00AD3AEB">
              <w:rPr>
                <w:color w:val="000000"/>
              </w:rPr>
              <w:t>Economics</w:t>
            </w:r>
          </w:p>
        </w:tc>
        <w:tc>
          <w:tcPr>
            <w:tcW w:w="2713" w:type="dxa"/>
            <w:vAlign w:val="center"/>
          </w:tcPr>
          <w:p w:rsidR="00AD3AEB" w:rsidRPr="00AD3AEB" w:rsidRDefault="00AD3AEB" w:rsidP="00AD3AEB">
            <w:pPr>
              <w:jc w:val="center"/>
              <w:rPr>
                <w:color w:val="000000"/>
              </w:rPr>
            </w:pPr>
            <w:r w:rsidRPr="00AD3AEB">
              <w:rPr>
                <w:color w:val="000000"/>
              </w:rPr>
              <w:t>09/04/</w:t>
            </w:r>
            <w:r w:rsidR="00F767FA" w:rsidRPr="00AD3AEB">
              <w:rPr>
                <w:color w:val="000000"/>
              </w:rPr>
              <w:t>2013 to</w:t>
            </w:r>
            <w:r w:rsidR="00030106" w:rsidRPr="00AD3AEB">
              <w:rPr>
                <w:color w:val="000000"/>
              </w:rPr>
              <w:t>till</w:t>
            </w:r>
            <w:r w:rsidRPr="00AD3AEB">
              <w:rPr>
                <w:color w:val="000000"/>
              </w:rPr>
              <w:t xml:space="preserve"> date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Default="00AD3AEB" w:rsidP="004D1F08">
            <w:pPr>
              <w:widowControl w:val="0"/>
              <w:autoSpaceDE w:val="0"/>
              <w:autoSpaceDN w:val="0"/>
              <w:adjustRightInd w:val="0"/>
            </w:pPr>
            <w:r w:rsidRPr="00AD3AEB">
              <w:rPr>
                <w:b/>
              </w:rPr>
              <w:t>Professor &amp;</w:t>
            </w:r>
            <w:r w:rsidRPr="00AE4CBE">
              <w:rPr>
                <w:b/>
              </w:rPr>
              <w:t>Controller of Examinations</w:t>
            </w:r>
          </w:p>
        </w:tc>
        <w:tc>
          <w:tcPr>
            <w:tcW w:w="2971" w:type="dxa"/>
          </w:tcPr>
          <w:p w:rsidR="00AD3AEB" w:rsidRDefault="00AD3AEB" w:rsidP="006D0C84">
            <w:pPr>
              <w:widowControl w:val="0"/>
              <w:autoSpaceDE w:val="0"/>
              <w:autoSpaceDN w:val="0"/>
              <w:adjustRightInd w:val="0"/>
            </w:pPr>
            <w:r>
              <w:t>Annamacharya Institute of Tech. &amp;</w:t>
            </w:r>
            <w:r w:rsidR="00F767FA">
              <w:t xml:space="preserve">Sciences, </w:t>
            </w:r>
            <w:r>
              <w:t>(UGC Autonomous) Rajampet.</w:t>
            </w:r>
          </w:p>
        </w:tc>
        <w:tc>
          <w:tcPr>
            <w:tcW w:w="2004" w:type="dxa"/>
            <w:vAlign w:val="center"/>
          </w:tcPr>
          <w:p w:rsidR="00AD3AEB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 Tech &amp; MBA</w:t>
            </w:r>
          </w:p>
        </w:tc>
        <w:tc>
          <w:tcPr>
            <w:tcW w:w="2713" w:type="dxa"/>
            <w:vAlign w:val="center"/>
          </w:tcPr>
          <w:p w:rsidR="00AD3AEB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01/12/2012 to o8/o4/2013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Pr="00AD3AEB" w:rsidRDefault="00AD3AEB" w:rsidP="004D1F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AEB">
              <w:rPr>
                <w:b/>
              </w:rPr>
              <w:t>Principal</w:t>
            </w:r>
          </w:p>
        </w:tc>
        <w:tc>
          <w:tcPr>
            <w:tcW w:w="2971" w:type="dxa"/>
          </w:tcPr>
          <w:p w:rsidR="00AD3AEB" w:rsidRPr="00CC30EA" w:rsidRDefault="00AD3AEB" w:rsidP="006D0C84">
            <w:pPr>
              <w:widowControl w:val="0"/>
              <w:autoSpaceDE w:val="0"/>
              <w:autoSpaceDN w:val="0"/>
              <w:adjustRightInd w:val="0"/>
            </w:pPr>
            <w:r>
              <w:t xml:space="preserve">Annamacharya P.G. College </w:t>
            </w:r>
            <w:r w:rsidR="00030106">
              <w:t>of Management Studies</w:t>
            </w:r>
            <w:r>
              <w:t xml:space="preserve">, </w:t>
            </w:r>
            <w:r w:rsidR="00E37555">
              <w:t>Rajampet. (</w:t>
            </w:r>
            <w:r>
              <w:t>Ratified byJNTU,Anantapur)</w:t>
            </w:r>
          </w:p>
        </w:tc>
        <w:tc>
          <w:tcPr>
            <w:tcW w:w="2004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MBA</w:t>
            </w:r>
          </w:p>
        </w:tc>
        <w:tc>
          <w:tcPr>
            <w:tcW w:w="2713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24/02/2011 to 30/11/2012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Pr="00AD3AEB" w:rsidRDefault="00AD3AEB" w:rsidP="004D1F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AEB">
              <w:rPr>
                <w:b/>
              </w:rPr>
              <w:t>Professor</w:t>
            </w:r>
          </w:p>
        </w:tc>
        <w:tc>
          <w:tcPr>
            <w:tcW w:w="2971" w:type="dxa"/>
            <w:vMerge w:val="restart"/>
          </w:tcPr>
          <w:p w:rsidR="00AD3AEB" w:rsidRDefault="00AD3AEB" w:rsidP="006D0C84">
            <w:pPr>
              <w:widowControl w:val="0"/>
              <w:autoSpaceDE w:val="0"/>
              <w:autoSpaceDN w:val="0"/>
              <w:adjustRightInd w:val="0"/>
            </w:pPr>
            <w:r>
              <w:t>Annamacharya Institute of Tech. &amp;</w:t>
            </w:r>
            <w:r w:rsidR="00030106">
              <w:t>Sciences, (</w:t>
            </w:r>
            <w:r>
              <w:t>UGCAutonomous) Rajampet.(Ratified by JNTU,Anantapur)</w:t>
            </w:r>
          </w:p>
        </w:tc>
        <w:tc>
          <w:tcPr>
            <w:tcW w:w="2004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 Tech &amp; MBA</w:t>
            </w:r>
          </w:p>
        </w:tc>
        <w:tc>
          <w:tcPr>
            <w:tcW w:w="2713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01/10/2007 to 23/02/2011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Pr="00AD3AEB" w:rsidRDefault="00AD3AEB" w:rsidP="004D1F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AEB">
              <w:rPr>
                <w:b/>
              </w:rPr>
              <w:t>Associate Prof.</w:t>
            </w:r>
          </w:p>
        </w:tc>
        <w:tc>
          <w:tcPr>
            <w:tcW w:w="2971" w:type="dxa"/>
            <w:vMerge/>
          </w:tcPr>
          <w:p w:rsidR="00AD3AEB" w:rsidRDefault="00AD3AEB" w:rsidP="006D0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4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 Tech &amp; MBA</w:t>
            </w:r>
          </w:p>
        </w:tc>
        <w:tc>
          <w:tcPr>
            <w:tcW w:w="2713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01/01/2003 to 30/09/2007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Pr="00AD3AEB" w:rsidRDefault="00AD3AEB" w:rsidP="004D1F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AEB">
              <w:rPr>
                <w:b/>
              </w:rPr>
              <w:t>Asst. Prof</w:t>
            </w:r>
          </w:p>
        </w:tc>
        <w:tc>
          <w:tcPr>
            <w:tcW w:w="2971" w:type="dxa"/>
            <w:vMerge/>
          </w:tcPr>
          <w:p w:rsidR="00AD3AEB" w:rsidRDefault="00AD3AEB" w:rsidP="006D0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4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B. Tech &amp; MBA</w:t>
            </w:r>
          </w:p>
        </w:tc>
        <w:tc>
          <w:tcPr>
            <w:tcW w:w="2713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20/10/1999 to 31/12/2002</w:t>
            </w:r>
          </w:p>
        </w:tc>
      </w:tr>
      <w:tr w:rsidR="00AD3AEB" w:rsidRPr="00CC30EA" w:rsidTr="00590649">
        <w:trPr>
          <w:cantSplit/>
          <w:trHeight w:val="432"/>
          <w:jc w:val="center"/>
        </w:trPr>
        <w:tc>
          <w:tcPr>
            <w:tcW w:w="1667" w:type="dxa"/>
            <w:vAlign w:val="center"/>
          </w:tcPr>
          <w:p w:rsidR="00AD3AEB" w:rsidRPr="00AD3AEB" w:rsidRDefault="00AD3AEB" w:rsidP="004D1F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3AEB">
              <w:rPr>
                <w:b/>
              </w:rPr>
              <w:t>Lecturer</w:t>
            </w:r>
          </w:p>
        </w:tc>
        <w:tc>
          <w:tcPr>
            <w:tcW w:w="2971" w:type="dxa"/>
          </w:tcPr>
          <w:p w:rsidR="00AD3AEB" w:rsidRPr="00CC30EA" w:rsidRDefault="00AD3AEB" w:rsidP="006D0C84">
            <w:pPr>
              <w:widowControl w:val="0"/>
              <w:autoSpaceDE w:val="0"/>
              <w:autoSpaceDN w:val="0"/>
              <w:adjustRightInd w:val="0"/>
            </w:pPr>
            <w:r>
              <w:t xml:space="preserve"> SRK PG.College, Nandyal.</w:t>
            </w:r>
          </w:p>
        </w:tc>
        <w:tc>
          <w:tcPr>
            <w:tcW w:w="2004" w:type="dxa"/>
            <w:vAlign w:val="center"/>
          </w:tcPr>
          <w:p w:rsidR="00AD3AEB" w:rsidRPr="00CC30EA" w:rsidRDefault="00AD3AEB" w:rsidP="00A71186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>
              <w:t>M. Com &amp; MBA</w:t>
            </w:r>
            <w:r w:rsidRPr="00CC30EA">
              <w:t>.</w:t>
            </w:r>
          </w:p>
        </w:tc>
        <w:tc>
          <w:tcPr>
            <w:tcW w:w="2713" w:type="dxa"/>
            <w:vAlign w:val="center"/>
          </w:tcPr>
          <w:p w:rsidR="00AD3AEB" w:rsidRPr="00CC30EA" w:rsidRDefault="00AD3AEB" w:rsidP="00AD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05/07/1995 to 19/10/1999</w:t>
            </w:r>
          </w:p>
        </w:tc>
      </w:tr>
    </w:tbl>
    <w:p w:rsidR="00FA4CE1" w:rsidRDefault="00FA4CE1" w:rsidP="00AD3AEB">
      <w:pPr>
        <w:spacing w:line="360" w:lineRule="auto"/>
      </w:pPr>
    </w:p>
    <w:p w:rsidR="00FA4CE1" w:rsidRPr="00DC5101" w:rsidRDefault="00FA4CE1" w:rsidP="00FA4CE1">
      <w:pPr>
        <w:rPr>
          <w:rFonts w:ascii="Cambria" w:hAnsi="Cambria"/>
          <w:b/>
          <w:bCs/>
          <w:color w:val="4F81BD"/>
          <w:sz w:val="26"/>
          <w:szCs w:val="26"/>
        </w:rPr>
      </w:pPr>
      <w:r w:rsidRPr="00E439C1">
        <w:rPr>
          <w:rFonts w:ascii="Cambria" w:hAnsi="Cambria"/>
          <w:b/>
          <w:bCs/>
          <w:sz w:val="26"/>
          <w:szCs w:val="26"/>
        </w:rPr>
        <w:t xml:space="preserve">MBA </w:t>
      </w:r>
      <w:r w:rsidR="0021359B" w:rsidRPr="00E439C1">
        <w:rPr>
          <w:rFonts w:ascii="Cambria" w:hAnsi="Cambria"/>
          <w:b/>
          <w:bCs/>
          <w:sz w:val="26"/>
          <w:szCs w:val="26"/>
        </w:rPr>
        <w:t>STUDENTS</w:t>
      </w:r>
      <w:r w:rsidRPr="00E439C1">
        <w:rPr>
          <w:rFonts w:ascii="Cambria" w:hAnsi="Cambria"/>
          <w:b/>
          <w:bCs/>
          <w:sz w:val="26"/>
          <w:szCs w:val="26"/>
        </w:rPr>
        <w:t xml:space="preserve"> PROJECTS GUIDANCE:</w:t>
      </w:r>
    </w:p>
    <w:p w:rsidR="00FA4CE1" w:rsidRPr="00FB5CAE" w:rsidRDefault="00FA4CE1" w:rsidP="00FA4CE1">
      <w:pPr>
        <w:rPr>
          <w:b/>
        </w:rPr>
      </w:pPr>
    </w:p>
    <w:p w:rsidR="00FA4CE1" w:rsidRDefault="00FA4CE1" w:rsidP="00FA4CE1">
      <w:pPr>
        <w:spacing w:line="360" w:lineRule="auto"/>
        <w:ind w:left="720" w:firstLine="720"/>
      </w:pPr>
      <w:r w:rsidRPr="00FB5CAE">
        <w:rPr>
          <w:b/>
        </w:rPr>
        <w:t>Finance:</w:t>
      </w:r>
      <w:r>
        <w:t>52</w:t>
      </w:r>
      <w:r w:rsidRPr="00FB5CAE">
        <w:t xml:space="preserve"> Projects    </w:t>
      </w:r>
      <w:r>
        <w:tab/>
      </w:r>
      <w:r w:rsidRPr="00FB5CAE">
        <w:rPr>
          <w:b/>
        </w:rPr>
        <w:t>HRM:</w:t>
      </w:r>
      <w:r>
        <w:t>3</w:t>
      </w:r>
      <w:r w:rsidRPr="00FB5CAE">
        <w:t xml:space="preserve">5 Projects   </w:t>
      </w:r>
      <w:r>
        <w:tab/>
      </w:r>
      <w:r w:rsidRPr="00FB5CAE">
        <w:rPr>
          <w:b/>
        </w:rPr>
        <w:t>Marketing:</w:t>
      </w:r>
      <w:r>
        <w:t>46 Projects</w:t>
      </w:r>
    </w:p>
    <w:p w:rsidR="00FA4CE1" w:rsidRDefault="00FA4CE1" w:rsidP="00FA4CE1">
      <w:pPr>
        <w:spacing w:line="360" w:lineRule="auto"/>
        <w:rPr>
          <w:b/>
          <w:u w:val="single"/>
        </w:rPr>
      </w:pPr>
    </w:p>
    <w:p w:rsidR="004D1F08" w:rsidRDefault="004D1F08" w:rsidP="00FA4CE1">
      <w:pPr>
        <w:spacing w:line="360" w:lineRule="auto"/>
        <w:rPr>
          <w:b/>
          <w:u w:val="single"/>
        </w:rPr>
      </w:pPr>
    </w:p>
    <w:p w:rsidR="00FA4CE1" w:rsidRPr="00E439C1" w:rsidRDefault="00FA4CE1" w:rsidP="00FA4CE1">
      <w:pPr>
        <w:rPr>
          <w:rFonts w:ascii="Cambria" w:hAnsi="Cambria"/>
          <w:b/>
          <w:bCs/>
          <w:sz w:val="26"/>
          <w:szCs w:val="26"/>
        </w:rPr>
      </w:pPr>
      <w:r w:rsidRPr="00E439C1">
        <w:rPr>
          <w:rFonts w:ascii="Cambria" w:hAnsi="Cambria"/>
          <w:b/>
          <w:bCs/>
          <w:sz w:val="26"/>
          <w:szCs w:val="26"/>
        </w:rPr>
        <w:t xml:space="preserve">RESEARCH </w:t>
      </w:r>
      <w:r>
        <w:rPr>
          <w:rFonts w:ascii="Cambria" w:hAnsi="Cambria"/>
          <w:b/>
          <w:bCs/>
          <w:sz w:val="26"/>
          <w:szCs w:val="26"/>
        </w:rPr>
        <w:t>GUIDE</w:t>
      </w:r>
      <w:r w:rsidRPr="00E439C1">
        <w:rPr>
          <w:rFonts w:ascii="Cambria" w:hAnsi="Cambria"/>
          <w:b/>
          <w:bCs/>
          <w:sz w:val="26"/>
          <w:szCs w:val="26"/>
        </w:rPr>
        <w:t>NCE:</w:t>
      </w:r>
      <w:r w:rsidR="0077079A">
        <w:rPr>
          <w:rFonts w:ascii="Cambria" w:hAnsi="Cambria"/>
          <w:b/>
          <w:bCs/>
          <w:sz w:val="26"/>
          <w:szCs w:val="26"/>
        </w:rPr>
        <w:t xml:space="preserve"> </w:t>
      </w:r>
      <w:r w:rsidR="00E37555" w:rsidRPr="00E439C1">
        <w:rPr>
          <w:rFonts w:ascii="Cambria" w:hAnsi="Cambria"/>
          <w:b/>
          <w:bCs/>
          <w:sz w:val="26"/>
          <w:szCs w:val="26"/>
        </w:rPr>
        <w:t>Ph.D.</w:t>
      </w:r>
      <w:r w:rsidRPr="00E439C1">
        <w:rPr>
          <w:rFonts w:ascii="Cambria" w:hAnsi="Cambria"/>
          <w:b/>
          <w:bCs/>
          <w:sz w:val="26"/>
          <w:szCs w:val="26"/>
        </w:rPr>
        <w:t>:  Awarded–</w:t>
      </w:r>
      <w:r w:rsidR="00645ED4">
        <w:rPr>
          <w:rFonts w:ascii="Cambria" w:hAnsi="Cambria"/>
          <w:b/>
          <w:bCs/>
          <w:sz w:val="26"/>
          <w:szCs w:val="26"/>
        </w:rPr>
        <w:t>3</w:t>
      </w:r>
    </w:p>
    <w:p w:rsidR="00A71FB9" w:rsidRDefault="0077079A" w:rsidP="00A71FB9">
      <w:pPr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</w:t>
      </w:r>
      <w:r w:rsidR="00FA4CE1" w:rsidRPr="00E439C1">
        <w:rPr>
          <w:rFonts w:ascii="Cambria" w:hAnsi="Cambria"/>
          <w:b/>
          <w:bCs/>
          <w:sz w:val="26"/>
          <w:szCs w:val="26"/>
        </w:rPr>
        <w:t xml:space="preserve">Working – </w:t>
      </w:r>
      <w:r w:rsidR="00FF4166">
        <w:rPr>
          <w:rFonts w:ascii="Cambria" w:hAnsi="Cambria"/>
          <w:b/>
          <w:bCs/>
          <w:sz w:val="26"/>
          <w:szCs w:val="26"/>
        </w:rPr>
        <w:t>5</w:t>
      </w:r>
    </w:p>
    <w:p w:rsidR="00A71FB9" w:rsidRDefault="00A71FB9" w:rsidP="00A71FB9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A71FB9" w:rsidRDefault="00A71FB9" w:rsidP="00A71FB9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A71FB9" w:rsidRPr="00A71FB9" w:rsidRDefault="00A71FB9" w:rsidP="00A71FB9">
      <w:pPr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b/>
        </w:rPr>
        <w:t>Ph.D Awarded</w:t>
      </w:r>
    </w:p>
    <w:p w:rsidR="00A71FB9" w:rsidRDefault="00A71FB9" w:rsidP="006D0C84">
      <w:pPr>
        <w:ind w:firstLine="720"/>
        <w:jc w:val="both"/>
        <w:rPr>
          <w:b/>
        </w:rPr>
      </w:pPr>
    </w:p>
    <w:p w:rsidR="00FA4CE1" w:rsidRDefault="00FA4CE1" w:rsidP="00FA4CE1">
      <w:pPr>
        <w:numPr>
          <w:ilvl w:val="3"/>
          <w:numId w:val="1"/>
        </w:numPr>
        <w:spacing w:line="360" w:lineRule="auto"/>
        <w:ind w:left="720"/>
      </w:pPr>
      <w:r>
        <w:rPr>
          <w:b/>
        </w:rPr>
        <w:t>Title</w:t>
      </w:r>
      <w:r w:rsidRPr="00FB5CAE">
        <w:rPr>
          <w:b/>
        </w:rPr>
        <w:t>:</w:t>
      </w:r>
      <w:r w:rsidRPr="00FB5CAE">
        <w:t xml:space="preserve"> Customer shopping behavior in organized retailing scenario. </w:t>
      </w:r>
    </w:p>
    <w:p w:rsidR="00FA4CE1" w:rsidRDefault="00FA4CE1" w:rsidP="00FA4CE1">
      <w:pPr>
        <w:ind w:left="720"/>
      </w:pPr>
      <w:r w:rsidRPr="00FB5CAE">
        <w:t>B. Abdul Azeem, Asst. Professor in MBA, A</w:t>
      </w:r>
      <w:r>
        <w:t xml:space="preserve">nnamacharya </w:t>
      </w:r>
      <w:r w:rsidRPr="00FB5CAE">
        <w:t>PGC</w:t>
      </w:r>
      <w:r>
        <w:t>ollege of Management Studies</w:t>
      </w:r>
      <w:r w:rsidRPr="00FB5CAE">
        <w:t>, Rajampet</w:t>
      </w:r>
      <w:r>
        <w:t>.</w:t>
      </w:r>
    </w:p>
    <w:p w:rsidR="00FA4CE1" w:rsidRPr="00FB5CAE" w:rsidRDefault="00FA4CE1" w:rsidP="00FA4CE1">
      <w:pPr>
        <w:ind w:left="720"/>
      </w:pPr>
    </w:p>
    <w:p w:rsidR="00FA4CE1" w:rsidRPr="00196DE6" w:rsidRDefault="00FA4CE1" w:rsidP="00FA4CE1">
      <w:pPr>
        <w:rPr>
          <w:sz w:val="10"/>
        </w:rPr>
      </w:pPr>
    </w:p>
    <w:p w:rsidR="00FA4CE1" w:rsidRDefault="004D1F08" w:rsidP="004D1F08">
      <w:pPr>
        <w:ind w:left="720" w:hanging="360"/>
      </w:pPr>
      <w:r w:rsidRPr="004D1F08">
        <w:t>2.</w:t>
      </w:r>
      <w:r w:rsidR="00FA4CE1">
        <w:rPr>
          <w:b/>
        </w:rPr>
        <w:t>Title</w:t>
      </w:r>
      <w:r w:rsidR="00FA4CE1" w:rsidRPr="00FB5CAE">
        <w:rPr>
          <w:b/>
        </w:rPr>
        <w:t xml:space="preserve">: </w:t>
      </w:r>
      <w:r w:rsidR="00FA4CE1">
        <w:t>Financial Analysis through EVA, MVA and Traditional Performa Measures (A study on select cement companies in India)</w:t>
      </w:r>
    </w:p>
    <w:p w:rsidR="00150C28" w:rsidRPr="004A5FAD" w:rsidRDefault="00150C28" w:rsidP="004D1F08">
      <w:pPr>
        <w:ind w:left="720" w:hanging="360"/>
        <w:rPr>
          <w:sz w:val="16"/>
          <w:szCs w:val="16"/>
        </w:rPr>
      </w:pPr>
    </w:p>
    <w:p w:rsidR="00FA4CE1" w:rsidRPr="00FB5CAE" w:rsidRDefault="00FA4CE1" w:rsidP="00FA4CE1">
      <w:pPr>
        <w:ind w:left="720"/>
      </w:pPr>
      <w:r w:rsidRPr="00FB5CAE">
        <w:t>M. Rajesh, Asst. Professor in MBA, A</w:t>
      </w:r>
      <w:r>
        <w:t xml:space="preserve">nnamacharya </w:t>
      </w:r>
      <w:r w:rsidRPr="00FB5CAE">
        <w:t>PGC</w:t>
      </w:r>
      <w:r>
        <w:t>ollege of Computer Studies</w:t>
      </w:r>
      <w:r w:rsidRPr="00FB5CAE">
        <w:t>, Rajampet</w:t>
      </w:r>
      <w:r>
        <w:t>.</w:t>
      </w:r>
    </w:p>
    <w:p w:rsidR="00FA4CE1" w:rsidRDefault="00FA4CE1" w:rsidP="00FA4CE1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A71FB9" w:rsidRDefault="00A71FB9" w:rsidP="00A71FB9">
      <w:pPr>
        <w:ind w:left="720" w:hanging="360"/>
      </w:pPr>
      <w:r>
        <w:t>3</w:t>
      </w:r>
      <w:r w:rsidRPr="004D1F08">
        <w:t>.</w:t>
      </w:r>
      <w:r>
        <w:rPr>
          <w:b/>
        </w:rPr>
        <w:t xml:space="preserve">   Title</w:t>
      </w:r>
      <w:r w:rsidRPr="00FB5CAE">
        <w:rPr>
          <w:b/>
        </w:rPr>
        <w:t xml:space="preserve">: </w:t>
      </w:r>
      <w:r>
        <w:rPr>
          <w:b/>
        </w:rPr>
        <w:t xml:space="preserve">Mechanisation of Agriculture </w:t>
      </w:r>
      <w:r>
        <w:t>(An Economic Analysis)</w:t>
      </w:r>
    </w:p>
    <w:p w:rsidR="00A71FB9" w:rsidRPr="00FF4166" w:rsidRDefault="00A71FB9" w:rsidP="00A71FB9">
      <w:pPr>
        <w:ind w:left="720" w:hanging="360"/>
        <w:rPr>
          <w:sz w:val="16"/>
          <w:szCs w:val="16"/>
        </w:rPr>
      </w:pPr>
    </w:p>
    <w:p w:rsidR="00A71FB9" w:rsidRPr="00FB5CAE" w:rsidRDefault="00A71FB9" w:rsidP="00A71FB9">
      <w:pPr>
        <w:ind w:left="720"/>
      </w:pPr>
      <w:r>
        <w:t>Ch. Kalpalatha, RGNF Fellow</w:t>
      </w:r>
      <w:r w:rsidR="00645ED4">
        <w:t>, V.S.U.P.G.Centre, Kavali</w:t>
      </w:r>
      <w:r>
        <w:t>.</w:t>
      </w:r>
    </w:p>
    <w:p w:rsidR="00A71FB9" w:rsidRDefault="00A71FB9" w:rsidP="00FA4CE1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645ED4" w:rsidRPr="004A5FAD" w:rsidRDefault="00645ED4" w:rsidP="00FA4CE1">
      <w:pPr>
        <w:rPr>
          <w:rFonts w:ascii="Cambria" w:hAnsi="Cambria"/>
          <w:b/>
          <w:bCs/>
          <w:sz w:val="16"/>
          <w:szCs w:val="16"/>
        </w:rPr>
      </w:pPr>
    </w:p>
    <w:p w:rsidR="00FA4CE1" w:rsidRPr="00E439C1" w:rsidRDefault="00FA4CE1" w:rsidP="00FA4CE1">
      <w:pPr>
        <w:rPr>
          <w:rFonts w:ascii="Cambria" w:hAnsi="Cambria"/>
          <w:b/>
          <w:bCs/>
          <w:sz w:val="26"/>
          <w:szCs w:val="26"/>
        </w:rPr>
      </w:pPr>
      <w:r w:rsidRPr="00E439C1">
        <w:rPr>
          <w:rFonts w:ascii="Cambria" w:hAnsi="Cambria"/>
          <w:b/>
          <w:bCs/>
          <w:sz w:val="26"/>
          <w:szCs w:val="26"/>
        </w:rPr>
        <w:t>BOOK</w:t>
      </w:r>
      <w:r w:rsidR="00250C12">
        <w:rPr>
          <w:rFonts w:ascii="Cambria" w:hAnsi="Cambria"/>
          <w:b/>
          <w:bCs/>
          <w:sz w:val="26"/>
          <w:szCs w:val="26"/>
        </w:rPr>
        <w:t>S</w:t>
      </w:r>
      <w:r w:rsidRPr="00E439C1">
        <w:rPr>
          <w:rFonts w:ascii="Cambria" w:hAnsi="Cambria"/>
          <w:b/>
          <w:bCs/>
          <w:sz w:val="26"/>
          <w:szCs w:val="26"/>
        </w:rPr>
        <w:t xml:space="preserve"> PUBLISHED</w:t>
      </w: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Default="00FA4CE1" w:rsidP="00FA4CE1">
      <w:pPr>
        <w:rPr>
          <w:sz w:val="2"/>
        </w:rPr>
      </w:pPr>
    </w:p>
    <w:p w:rsidR="00FA4CE1" w:rsidRPr="0061622E" w:rsidRDefault="00FA4CE1" w:rsidP="00FA4CE1">
      <w:pPr>
        <w:rPr>
          <w:sz w:val="2"/>
        </w:rPr>
      </w:pPr>
    </w:p>
    <w:p w:rsidR="006D0C84" w:rsidRDefault="00FA4CE1" w:rsidP="00250C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0C84">
        <w:rPr>
          <w:rFonts w:ascii="Times New Roman" w:hAnsi="Times New Roman"/>
          <w:b/>
          <w:sz w:val="24"/>
          <w:szCs w:val="24"/>
        </w:rPr>
        <w:t>Title:</w:t>
      </w:r>
      <w:r w:rsidRPr="00A27DBD">
        <w:rPr>
          <w:rFonts w:ascii="Times New Roman" w:hAnsi="Times New Roman"/>
          <w:sz w:val="24"/>
          <w:szCs w:val="24"/>
        </w:rPr>
        <w:t xml:space="preserve"> Financial Analysis through EVA, MVA and Traditional Measures: </w:t>
      </w:r>
    </w:p>
    <w:p w:rsidR="00FA4CE1" w:rsidRDefault="00FA4CE1" w:rsidP="00FA4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A27DBD">
        <w:rPr>
          <w:rFonts w:ascii="Times New Roman" w:hAnsi="Times New Roman"/>
          <w:sz w:val="24"/>
          <w:szCs w:val="24"/>
        </w:rPr>
        <w:t>A Study on Select Cement Companies in India.</w:t>
      </w:r>
    </w:p>
    <w:p w:rsidR="006D0C84" w:rsidRPr="00A27DBD" w:rsidRDefault="006D0C84" w:rsidP="00FA4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F08" w:rsidRDefault="00FA4CE1" w:rsidP="00FA4CE1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0C84">
        <w:rPr>
          <w:rFonts w:ascii="Times New Roman" w:hAnsi="Times New Roman"/>
          <w:b/>
          <w:sz w:val="24"/>
          <w:szCs w:val="24"/>
        </w:rPr>
        <w:t>Publishers:</w:t>
      </w:r>
      <w:r w:rsidRPr="00A709C2">
        <w:rPr>
          <w:rFonts w:ascii="Times New Roman" w:hAnsi="Times New Roman"/>
          <w:sz w:val="24"/>
          <w:szCs w:val="24"/>
        </w:rPr>
        <w:t>Lambert Academic Publishing, Germany</w:t>
      </w:r>
      <w:r w:rsidRPr="00A709C2">
        <w:rPr>
          <w:rFonts w:ascii="Times New Roman" w:hAnsi="Times New Roman"/>
          <w:b/>
          <w:i/>
          <w:sz w:val="24"/>
          <w:szCs w:val="24"/>
        </w:rPr>
        <w:t>International Publisher</w:t>
      </w:r>
      <w:r>
        <w:rPr>
          <w:rFonts w:ascii="Times New Roman" w:hAnsi="Times New Roman"/>
          <w:b/>
          <w:i/>
          <w:sz w:val="24"/>
          <w:szCs w:val="24"/>
        </w:rPr>
        <w:t xml:space="preserve">s,      </w:t>
      </w:r>
    </w:p>
    <w:p w:rsidR="00FA4CE1" w:rsidRDefault="00FA4CE1" w:rsidP="00FA4CE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1F08">
        <w:rPr>
          <w:rFonts w:ascii="Times New Roman" w:hAnsi="Times New Roman"/>
          <w:b/>
          <w:sz w:val="24"/>
          <w:szCs w:val="24"/>
        </w:rPr>
        <w:t>year 2012</w:t>
      </w:r>
    </w:p>
    <w:p w:rsidR="004D1F08" w:rsidRDefault="004D1F08" w:rsidP="00FA4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C12" w:rsidRPr="00250C12" w:rsidRDefault="00250C12" w:rsidP="00250C12">
      <w:pPr>
        <w:pStyle w:val="ListParagraph"/>
        <w:numPr>
          <w:ilvl w:val="0"/>
          <w:numId w:val="12"/>
        </w:numPr>
        <w:spacing w:after="0" w:line="240" w:lineRule="auto"/>
        <w:ind w:right="-424"/>
        <w:rPr>
          <w:rFonts w:ascii="Times New Roman" w:hAnsi="Times New Roman"/>
          <w:sz w:val="24"/>
          <w:szCs w:val="24"/>
        </w:rPr>
      </w:pPr>
      <w:r w:rsidRPr="00250C12">
        <w:rPr>
          <w:rFonts w:ascii="Times New Roman" w:hAnsi="Times New Roman"/>
          <w:b/>
          <w:sz w:val="24"/>
          <w:szCs w:val="24"/>
        </w:rPr>
        <w:t>Title:</w:t>
      </w:r>
      <w:r w:rsidRPr="00250C12">
        <w:rPr>
          <w:rFonts w:ascii="Times New Roman" w:hAnsi="Times New Roman"/>
          <w:sz w:val="24"/>
          <w:szCs w:val="24"/>
        </w:rPr>
        <w:t xml:space="preserve">    Customer Shopping Behaviour in Organised Retailing Scenario</w:t>
      </w:r>
    </w:p>
    <w:p w:rsidR="00250C12" w:rsidRDefault="00250C12" w:rsidP="00250C1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C12" w:rsidRDefault="00250C12" w:rsidP="00250C12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0C84">
        <w:rPr>
          <w:rFonts w:ascii="Times New Roman" w:hAnsi="Times New Roman"/>
          <w:b/>
          <w:sz w:val="24"/>
          <w:szCs w:val="24"/>
        </w:rPr>
        <w:t>Publishers:</w:t>
      </w:r>
      <w:r w:rsidRPr="00A709C2">
        <w:rPr>
          <w:rFonts w:ascii="Times New Roman" w:hAnsi="Times New Roman"/>
          <w:sz w:val="24"/>
          <w:szCs w:val="24"/>
        </w:rPr>
        <w:t>Lambert Academic Publishing, Germany</w:t>
      </w:r>
      <w:r w:rsidRPr="00A709C2">
        <w:rPr>
          <w:rFonts w:ascii="Times New Roman" w:hAnsi="Times New Roman"/>
          <w:b/>
          <w:i/>
          <w:sz w:val="24"/>
          <w:szCs w:val="24"/>
        </w:rPr>
        <w:t>International Publisher</w:t>
      </w:r>
      <w:r>
        <w:rPr>
          <w:rFonts w:ascii="Times New Roman" w:hAnsi="Times New Roman"/>
          <w:b/>
          <w:i/>
          <w:sz w:val="24"/>
          <w:szCs w:val="24"/>
        </w:rPr>
        <w:t xml:space="preserve">s,       </w:t>
      </w:r>
    </w:p>
    <w:p w:rsidR="00250C12" w:rsidRDefault="00250C12" w:rsidP="00250C1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1F08">
        <w:rPr>
          <w:rFonts w:ascii="Times New Roman" w:hAnsi="Times New Roman"/>
          <w:b/>
          <w:sz w:val="24"/>
          <w:szCs w:val="24"/>
        </w:rPr>
        <w:t xml:space="preserve"> year 201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50C12" w:rsidRDefault="00250C12" w:rsidP="00250C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0C28" w:rsidRDefault="00150C28" w:rsidP="00FA4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CE1" w:rsidRPr="00667001" w:rsidRDefault="00FA4CE1" w:rsidP="00FA4CE1">
      <w:pPr>
        <w:rPr>
          <w:rFonts w:ascii="Cambria" w:hAnsi="Cambria"/>
          <w:b/>
          <w:bCs/>
          <w:color w:val="4F81BD"/>
          <w:sz w:val="26"/>
          <w:szCs w:val="26"/>
        </w:rPr>
      </w:pPr>
      <w:r w:rsidRPr="00E439C1">
        <w:rPr>
          <w:rFonts w:ascii="Cambria" w:hAnsi="Cambria"/>
          <w:b/>
          <w:bCs/>
          <w:sz w:val="26"/>
          <w:szCs w:val="26"/>
        </w:rPr>
        <w:t xml:space="preserve">BOOK CHAPTERS PUBLISHED IN EDITED </w:t>
      </w:r>
      <w:r w:rsidR="00594395" w:rsidRPr="00E439C1">
        <w:rPr>
          <w:rFonts w:ascii="Cambria" w:hAnsi="Cambria"/>
          <w:b/>
          <w:bCs/>
          <w:sz w:val="26"/>
          <w:szCs w:val="26"/>
        </w:rPr>
        <w:t>VOLUMES:</w:t>
      </w:r>
      <w:r w:rsidRPr="00E439C1">
        <w:rPr>
          <w:rFonts w:ascii="Cambria" w:hAnsi="Cambria"/>
          <w:b/>
          <w:bCs/>
          <w:sz w:val="26"/>
          <w:szCs w:val="26"/>
        </w:rPr>
        <w:t xml:space="preserve"> 0</w:t>
      </w:r>
      <w:r w:rsidR="00594395">
        <w:rPr>
          <w:rFonts w:ascii="Cambria" w:hAnsi="Cambria"/>
          <w:b/>
          <w:bCs/>
          <w:sz w:val="26"/>
          <w:szCs w:val="26"/>
        </w:rPr>
        <w:t>7</w:t>
      </w:r>
    </w:p>
    <w:p w:rsidR="00FA4CE1" w:rsidRPr="00A12F83" w:rsidRDefault="00FA4CE1" w:rsidP="00FA4CE1">
      <w:pPr>
        <w:autoSpaceDE w:val="0"/>
        <w:autoSpaceDN w:val="0"/>
        <w:adjustRightInd w:val="0"/>
        <w:ind w:left="720"/>
        <w:rPr>
          <w:b/>
          <w:bCs/>
          <w:i/>
          <w:sz w:val="18"/>
        </w:rPr>
      </w:pPr>
    </w:p>
    <w:p w:rsidR="006E3721" w:rsidRDefault="006E3721" w:rsidP="00112A36">
      <w:pPr>
        <w:numPr>
          <w:ilvl w:val="0"/>
          <w:numId w:val="4"/>
        </w:numPr>
        <w:spacing w:after="120"/>
        <w:jc w:val="both"/>
        <w:rPr>
          <w:color w:val="000000"/>
        </w:rPr>
      </w:pPr>
      <w:r>
        <w:rPr>
          <w:color w:val="000000"/>
        </w:rPr>
        <w:t>Prof.NRV Ramana Reddy, Mechanisation Impact on Paddy Production, edited volume on “ Sustainable Agriculture in India, Winger Publications, New Delhi. (ISBN 978-81-941934-0-1), 2020, pp. 172-179</w:t>
      </w:r>
    </w:p>
    <w:p w:rsidR="006E3721" w:rsidRDefault="006E3721" w:rsidP="006E3721">
      <w:pPr>
        <w:numPr>
          <w:ilvl w:val="0"/>
          <w:numId w:val="4"/>
        </w:numPr>
        <w:spacing w:after="120"/>
        <w:jc w:val="both"/>
        <w:rPr>
          <w:color w:val="000000"/>
        </w:rPr>
      </w:pPr>
      <w:r>
        <w:rPr>
          <w:color w:val="000000"/>
        </w:rPr>
        <w:lastRenderedPageBreak/>
        <w:t>Prof.NRV Ramana Reddy&amp; B. Sadhana, Prospects of Agriculture Insurance in India, edited volume on “ Sustainable Agriculture in India, Winger Publications, New Delhi. (ISBN 978-81-941934-0-1), 2020, pp. 276-287</w:t>
      </w:r>
    </w:p>
    <w:p w:rsidR="00FA4CE1" w:rsidRPr="00112A36" w:rsidRDefault="00FA4CE1" w:rsidP="00112A36">
      <w:pPr>
        <w:numPr>
          <w:ilvl w:val="0"/>
          <w:numId w:val="4"/>
        </w:numPr>
        <w:spacing w:after="120"/>
        <w:jc w:val="both"/>
        <w:rPr>
          <w:color w:val="000000"/>
        </w:rPr>
      </w:pPr>
      <w:r w:rsidRPr="00112A36">
        <w:rPr>
          <w:color w:val="000000"/>
        </w:rPr>
        <w:t>B. Abdul Azeem &amp; Dr. N.R.V.Ramana Reddy, “E-Banking Loyalty - A review of Literature", Emerging challenges in E-Banking, Discovery Publishing House Pvt. Ltd (ISBN 978-93-5056-259-8), 2013, pp.55-64.</w:t>
      </w:r>
    </w:p>
    <w:p w:rsidR="00FA4CE1" w:rsidRPr="000F4271" w:rsidRDefault="00FA4CE1" w:rsidP="00112A36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Dr.N.R.V. Ramana Reddy, M.Rajesh, Bandaru Srinivasa Rao “Employee Productivity and Firm’s Performance” – A Study on selected Banks in India, Indian Business Scenario Opportunities &amp; Challenges. Archers &amp; Elevators publishing house, Bang</w:t>
      </w:r>
      <w:r w:rsidR="006765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lore. (ISBN 971-81-923134-8-1), 2012, pp.1-6. </w:t>
      </w:r>
    </w:p>
    <w:p w:rsidR="00FA4CE1" w:rsidRDefault="00FA4CE1" w:rsidP="00112A36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Dr. N.R.V.R</w:t>
      </w:r>
      <w:r w:rsidRPr="00900081">
        <w:rPr>
          <w:rFonts w:ascii="Times New Roman" w:hAnsi="Times New Roman"/>
          <w:bCs/>
          <w:sz w:val="24"/>
          <w:szCs w:val="24"/>
        </w:rPr>
        <w:t>amana Reddy &amp; C. Venkata Reddy</w:t>
      </w:r>
      <w:r w:rsidRPr="00900081">
        <w:rPr>
          <w:rFonts w:ascii="Times New Roman" w:hAnsi="Times New Roman"/>
          <w:sz w:val="24"/>
          <w:szCs w:val="24"/>
        </w:rPr>
        <w:t>, “Aggregate Production Function  and Resource Use Efficiency of Agriculture of Cuddapah District of Andhra Pradesh”, Econometric Models in Agriculture, Serials Publications (ISBN 9788183873673), 2010, pp.1-14.</w:t>
      </w:r>
    </w:p>
    <w:p w:rsidR="00FA4CE1" w:rsidRDefault="00FA4CE1" w:rsidP="00112A36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CA3">
        <w:rPr>
          <w:rFonts w:ascii="Times New Roman" w:hAnsi="Times New Roman"/>
          <w:bCs/>
          <w:sz w:val="24"/>
          <w:szCs w:val="24"/>
        </w:rPr>
        <w:t>M. Rajesh &amp;</w:t>
      </w:r>
      <w:r>
        <w:rPr>
          <w:rFonts w:ascii="Times New Roman" w:hAnsi="Times New Roman"/>
          <w:bCs/>
          <w:sz w:val="24"/>
          <w:szCs w:val="24"/>
        </w:rPr>
        <w:t xml:space="preserve">Dr. </w:t>
      </w:r>
      <w:r w:rsidRPr="00700CA3">
        <w:rPr>
          <w:rFonts w:ascii="Times New Roman" w:hAnsi="Times New Roman"/>
          <w:bCs/>
          <w:sz w:val="24"/>
          <w:szCs w:val="24"/>
        </w:rPr>
        <w:t>N.R.V. Ramana Reddy</w:t>
      </w:r>
      <w:r w:rsidRPr="00700CA3">
        <w:rPr>
          <w:rFonts w:ascii="Times New Roman" w:hAnsi="Times New Roman"/>
          <w:sz w:val="24"/>
          <w:szCs w:val="24"/>
        </w:rPr>
        <w:t>, “Global Financial Meltdown and Its Impact on the Indian Economy”, Global Financial Crisis and Its Impact on Different Sectors, Discovery Publishing House Pvt. Ltd (ISBN 978-93-5056-010-5), 2010, pp.88-96.</w:t>
      </w:r>
    </w:p>
    <w:p w:rsidR="00FA4CE1" w:rsidRDefault="00FA4CE1" w:rsidP="00112A36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B. </w:t>
      </w:r>
      <w:r w:rsidRPr="00900081">
        <w:rPr>
          <w:rFonts w:ascii="Times New Roman" w:hAnsi="Times New Roman"/>
          <w:bCs/>
          <w:sz w:val="24"/>
          <w:szCs w:val="24"/>
        </w:rPr>
        <w:t xml:space="preserve">Abdul Azeem, </w:t>
      </w:r>
      <w:r>
        <w:rPr>
          <w:rFonts w:ascii="Times New Roman" w:hAnsi="Times New Roman"/>
          <w:bCs/>
          <w:sz w:val="24"/>
          <w:szCs w:val="24"/>
        </w:rPr>
        <w:t>Dr.</w:t>
      </w:r>
      <w:r w:rsidRPr="00900081">
        <w:rPr>
          <w:rFonts w:ascii="Times New Roman" w:hAnsi="Times New Roman"/>
          <w:bCs/>
          <w:sz w:val="24"/>
          <w:szCs w:val="24"/>
        </w:rPr>
        <w:t>N.R.V Ramana Reddy.</w:t>
      </w:r>
      <w:r w:rsidRPr="00900081">
        <w:rPr>
          <w:rFonts w:ascii="Times New Roman" w:hAnsi="Times New Roman"/>
          <w:sz w:val="24"/>
          <w:szCs w:val="24"/>
        </w:rPr>
        <w:t>, “Importance of Service Quality in Retailing”, Nurturing Service Industry For Economic Development, Himalaya Publishing House (ISBN 978-93-5024-768-6), 2009, pp.1-9.</w:t>
      </w:r>
    </w:p>
    <w:p w:rsidR="00645ED4" w:rsidRDefault="00645ED4" w:rsidP="004D1F08">
      <w:pPr>
        <w:spacing w:after="180"/>
        <w:rPr>
          <w:rFonts w:ascii="Cambria" w:hAnsi="Cambria"/>
          <w:b/>
          <w:bCs/>
          <w:sz w:val="26"/>
          <w:szCs w:val="26"/>
        </w:rPr>
      </w:pPr>
    </w:p>
    <w:p w:rsidR="00FA4CE1" w:rsidRPr="00E439C1" w:rsidRDefault="00FA4CE1" w:rsidP="004D1F08">
      <w:pPr>
        <w:spacing w:after="180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RESEARCH PAPERS PUBLISHED: 2</w:t>
      </w:r>
      <w:r w:rsidR="00112A36">
        <w:rPr>
          <w:rFonts w:ascii="Cambria" w:hAnsi="Cambria"/>
          <w:b/>
          <w:bCs/>
          <w:sz w:val="26"/>
          <w:szCs w:val="26"/>
        </w:rPr>
        <w:t>6</w:t>
      </w:r>
    </w:p>
    <w:p w:rsidR="00FA4CE1" w:rsidRPr="00FC66B7" w:rsidRDefault="00FA4CE1" w:rsidP="004D1F08">
      <w:pPr>
        <w:spacing w:after="180"/>
        <w:rPr>
          <w:b/>
        </w:rPr>
      </w:pPr>
      <w:r w:rsidRPr="00FC66B7">
        <w:rPr>
          <w:b/>
        </w:rPr>
        <w:t>National Journals:</w:t>
      </w:r>
      <w:r>
        <w:rPr>
          <w:b/>
        </w:rPr>
        <w:t>12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Dr.N.R.V.Ramana</w:t>
      </w:r>
      <w:r w:rsidR="008F05EA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edyy &amp; Ch.Kalpalatha, “Status of Mechanisation power in Indian Agriculture Sector” International Journal of Academic Research (ISBN:2348-7666), Vol.3, Issue.5(2), May 2016, pp.14-19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560D">
        <w:rPr>
          <w:rFonts w:ascii="Times New Roman" w:hAnsi="Times New Roman"/>
          <w:sz w:val="24"/>
          <w:szCs w:val="24"/>
        </w:rPr>
        <w:t>Dr. N.R.V. Ramana Reddy</w:t>
      </w:r>
      <w:r>
        <w:rPr>
          <w:rFonts w:ascii="Times New Roman" w:hAnsi="Times New Roman"/>
          <w:sz w:val="24"/>
          <w:szCs w:val="24"/>
        </w:rPr>
        <w:t>, Ch.Kalpalatha &amp; Dr.B.Ramesh Kumar, “Cropwise Production Function and Resource Use Efficiency in Agriculture, IOSR Journal of Humanities and Social Science, Vol.20, Issue 3, March 2015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N.Chandrika, Dr.N.R.V.Ramanaredyy &amp; Dr.M.Rajesh, “The determinants of Ranbaxy Pharmaceutical Company growth in terms of net sales” Sumedha Journal of Management (ISBN:2277-6753), Vol.II, No.2April-June  2013, pp.117-127</w:t>
      </w:r>
    </w:p>
    <w:p w:rsidR="00FA4CE1" w:rsidRPr="00990AD9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N.R.V. Ramana Reddy &amp; Dr.Bandaru Srinivasa Rao,“Financial Analysis of Indian Cement Industry Using Market Value Added Approach”</w:t>
      </w:r>
      <w:r w:rsidRPr="00990A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International </w:t>
      </w:r>
      <w:r w:rsidRPr="00990AD9">
        <w:rPr>
          <w:rFonts w:ascii="Times New Roman" w:hAnsi="Times New Roman"/>
          <w:sz w:val="24"/>
          <w:szCs w:val="24"/>
        </w:rPr>
        <w:t xml:space="preserve">journal of </w:t>
      </w:r>
      <w:r>
        <w:rPr>
          <w:rFonts w:ascii="Times New Roman" w:hAnsi="Times New Roman"/>
          <w:sz w:val="24"/>
          <w:szCs w:val="24"/>
        </w:rPr>
        <w:t>Trade &amp; Global Business Perspectives Vol.2, No.1</w:t>
      </w:r>
      <w:r w:rsidRPr="00990AD9">
        <w:rPr>
          <w:rFonts w:ascii="Times New Roman" w:hAnsi="Times New Roman"/>
          <w:sz w:val="24"/>
          <w:szCs w:val="24"/>
        </w:rPr>
        <w:t xml:space="preserve"> (ISSN 2</w:t>
      </w:r>
      <w:r>
        <w:rPr>
          <w:rFonts w:ascii="Times New Roman" w:hAnsi="Times New Roman"/>
          <w:sz w:val="24"/>
          <w:szCs w:val="24"/>
        </w:rPr>
        <w:t>319</w:t>
      </w:r>
      <w:r w:rsidRPr="00990A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9367) ,March</w:t>
      </w:r>
      <w:r w:rsidRPr="00990AD9">
        <w:rPr>
          <w:rFonts w:ascii="Times New Roman" w:hAnsi="Times New Roman"/>
          <w:sz w:val="24"/>
          <w:szCs w:val="24"/>
        </w:rPr>
        <w:t>, 2013.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560D">
        <w:rPr>
          <w:rFonts w:ascii="Times New Roman" w:hAnsi="Times New Roman"/>
          <w:sz w:val="24"/>
          <w:szCs w:val="24"/>
        </w:rPr>
        <w:t xml:space="preserve">Dr. N.R.V. Ramana Reddy, </w:t>
      </w:r>
      <w:r>
        <w:rPr>
          <w:rFonts w:ascii="Times New Roman" w:hAnsi="Times New Roman"/>
          <w:sz w:val="24"/>
          <w:szCs w:val="24"/>
        </w:rPr>
        <w:t>“Indentify the superior measure among the traditional and modern measures by establishing relationship with stock market returns – A study on select cement companies in India.”</w:t>
      </w:r>
      <w:r w:rsidRPr="00DA56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Paripex-Indian Journal of Research, </w:t>
      </w:r>
      <w:r w:rsidRPr="00DA560D">
        <w:rPr>
          <w:rFonts w:ascii="Times New Roman" w:hAnsi="Times New Roman"/>
          <w:sz w:val="24"/>
          <w:szCs w:val="24"/>
        </w:rPr>
        <w:t>(ISSN 22</w:t>
      </w:r>
      <w:r>
        <w:rPr>
          <w:rFonts w:ascii="Times New Roman" w:hAnsi="Times New Roman"/>
          <w:sz w:val="24"/>
          <w:szCs w:val="24"/>
        </w:rPr>
        <w:t>50</w:t>
      </w:r>
      <w:r w:rsidRPr="00DA56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1991</w:t>
      </w:r>
      <w:r w:rsidRPr="00DA560D">
        <w:rPr>
          <w:rFonts w:ascii="Times New Roman" w:hAnsi="Times New Roman"/>
          <w:sz w:val="24"/>
          <w:szCs w:val="24"/>
        </w:rPr>
        <w:t xml:space="preserve">) Volume </w:t>
      </w:r>
      <w:r>
        <w:rPr>
          <w:rFonts w:ascii="Times New Roman" w:hAnsi="Times New Roman"/>
          <w:sz w:val="24"/>
          <w:szCs w:val="24"/>
        </w:rPr>
        <w:t>2</w:t>
      </w:r>
      <w:r w:rsidRPr="00DA560D">
        <w:rPr>
          <w:rFonts w:ascii="Times New Roman" w:hAnsi="Times New Roman"/>
          <w:sz w:val="24"/>
          <w:szCs w:val="24"/>
        </w:rPr>
        <w:t xml:space="preserve">, Issue </w:t>
      </w:r>
      <w:r>
        <w:rPr>
          <w:rFonts w:ascii="Times New Roman" w:hAnsi="Times New Roman"/>
          <w:sz w:val="24"/>
          <w:szCs w:val="24"/>
        </w:rPr>
        <w:t>2</w:t>
      </w:r>
      <w:r w:rsidRPr="00DA56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February </w:t>
      </w:r>
      <w:r w:rsidRPr="00DA560D">
        <w:rPr>
          <w:rFonts w:ascii="Times New Roman" w:hAnsi="Times New Roman"/>
          <w:sz w:val="24"/>
          <w:szCs w:val="24"/>
        </w:rPr>
        <w:t xml:space="preserve">2013, pp. </w:t>
      </w:r>
      <w:r>
        <w:rPr>
          <w:rFonts w:ascii="Times New Roman" w:hAnsi="Times New Roman"/>
          <w:sz w:val="24"/>
          <w:szCs w:val="24"/>
        </w:rPr>
        <w:t>88–89</w:t>
      </w:r>
      <w:r w:rsidRPr="00DA560D">
        <w:rPr>
          <w:rFonts w:ascii="Times New Roman" w:hAnsi="Times New Roman"/>
          <w:sz w:val="24"/>
          <w:szCs w:val="24"/>
        </w:rPr>
        <w:t>.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560D">
        <w:rPr>
          <w:rFonts w:ascii="Times New Roman" w:hAnsi="Times New Roman"/>
          <w:sz w:val="24"/>
          <w:szCs w:val="24"/>
        </w:rPr>
        <w:lastRenderedPageBreak/>
        <w:t xml:space="preserve">Dr. N.R.V. Ramana Reddy, </w:t>
      </w:r>
      <w:r>
        <w:rPr>
          <w:rFonts w:ascii="Times New Roman" w:hAnsi="Times New Roman"/>
          <w:sz w:val="24"/>
          <w:szCs w:val="24"/>
        </w:rPr>
        <w:t>“</w:t>
      </w:r>
      <w:r w:rsidRPr="00DA560D">
        <w:rPr>
          <w:rFonts w:ascii="Times New Roman" w:hAnsi="Times New Roman"/>
          <w:sz w:val="24"/>
          <w:szCs w:val="24"/>
        </w:rPr>
        <w:t xml:space="preserve">A Study on Value Network Theoretical Model to Examine the e-Banking Services”, Indian journal of Research, (ISSN 2250-1991) </w:t>
      </w:r>
      <w:r>
        <w:rPr>
          <w:rFonts w:ascii="Times New Roman" w:hAnsi="Times New Roman"/>
          <w:sz w:val="24"/>
          <w:szCs w:val="24"/>
        </w:rPr>
        <w:t xml:space="preserve">volume 1, Issue 12, </w:t>
      </w:r>
      <w:r w:rsidRPr="00DA560D">
        <w:rPr>
          <w:rFonts w:ascii="Times New Roman" w:hAnsi="Times New Roman"/>
          <w:sz w:val="24"/>
          <w:szCs w:val="24"/>
        </w:rPr>
        <w:t>December, 2012.</w:t>
      </w:r>
      <w:r>
        <w:rPr>
          <w:rFonts w:ascii="Times New Roman" w:hAnsi="Times New Roman"/>
          <w:sz w:val="24"/>
          <w:szCs w:val="24"/>
        </w:rPr>
        <w:t xml:space="preserve"> pp. 30-33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4509">
        <w:rPr>
          <w:rFonts w:ascii="Times New Roman" w:hAnsi="Times New Roman"/>
          <w:sz w:val="24"/>
          <w:szCs w:val="24"/>
        </w:rPr>
        <w:t xml:space="preserve">Rajesh </w:t>
      </w:r>
      <w:r>
        <w:rPr>
          <w:rFonts w:ascii="Times New Roman" w:hAnsi="Times New Roman"/>
          <w:sz w:val="24"/>
          <w:szCs w:val="24"/>
        </w:rPr>
        <w:t>M.  &amp; Dr. N.R.V. Ramana Reddy,“</w:t>
      </w:r>
      <w:r w:rsidRPr="00054509">
        <w:rPr>
          <w:rFonts w:ascii="Times New Roman" w:hAnsi="Times New Roman"/>
          <w:sz w:val="24"/>
          <w:szCs w:val="24"/>
        </w:rPr>
        <w:t>An Empirical Study on  Financial Distress</w:t>
      </w:r>
      <w:r>
        <w:rPr>
          <w:rFonts w:ascii="Times New Roman" w:hAnsi="Times New Roman"/>
          <w:sz w:val="24"/>
          <w:szCs w:val="24"/>
        </w:rPr>
        <w:t>”</w:t>
      </w:r>
      <w:r w:rsidRPr="00054509">
        <w:rPr>
          <w:rFonts w:ascii="Times New Roman" w:hAnsi="Times New Roman"/>
          <w:sz w:val="24"/>
          <w:szCs w:val="24"/>
        </w:rPr>
        <w:t>, Journal of Accounting and Finance, ( ISSN 0970-9029 ) Vol. 24, No.2, Apr- Sep2010, pp. 43-50.</w:t>
      </w:r>
    </w:p>
    <w:p w:rsidR="00FA4CE1" w:rsidRPr="00E62729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4509">
        <w:rPr>
          <w:rFonts w:ascii="Times New Roman" w:hAnsi="Times New Roman"/>
          <w:sz w:val="24"/>
          <w:szCs w:val="24"/>
        </w:rPr>
        <w:t xml:space="preserve">Rajesh </w:t>
      </w:r>
      <w:r>
        <w:rPr>
          <w:rFonts w:ascii="Times New Roman" w:hAnsi="Times New Roman"/>
          <w:sz w:val="24"/>
          <w:szCs w:val="24"/>
        </w:rPr>
        <w:t>M.  &amp; Dr. N.R.V. Ramana Reddy,“</w:t>
      </w:r>
      <w:r w:rsidRPr="00054509">
        <w:rPr>
          <w:rFonts w:ascii="Times New Roman" w:hAnsi="Times New Roman"/>
          <w:sz w:val="24"/>
          <w:szCs w:val="24"/>
        </w:rPr>
        <w:t>A Study on EVA and Traditional Performance Measure PAT</w:t>
      </w:r>
      <w:r>
        <w:rPr>
          <w:rFonts w:ascii="Times New Roman" w:hAnsi="Times New Roman"/>
          <w:sz w:val="24"/>
          <w:szCs w:val="24"/>
        </w:rPr>
        <w:t>”</w:t>
      </w:r>
      <w:r w:rsidRPr="00054509">
        <w:rPr>
          <w:rFonts w:ascii="Times New Roman" w:hAnsi="Times New Roman"/>
          <w:sz w:val="24"/>
          <w:szCs w:val="24"/>
        </w:rPr>
        <w:t xml:space="preserve">, EB Journal of Management and Research, (ISSN 0974-1755) Vol. </w:t>
      </w:r>
      <w:r>
        <w:rPr>
          <w:rFonts w:ascii="Times New Roman" w:hAnsi="Times New Roman"/>
          <w:sz w:val="24"/>
          <w:szCs w:val="24"/>
        </w:rPr>
        <w:t>3, No.3, Jul-Sep 2010, pp.5-16.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4509">
        <w:rPr>
          <w:rFonts w:ascii="Times New Roman" w:hAnsi="Times New Roman"/>
          <w:sz w:val="24"/>
          <w:szCs w:val="24"/>
        </w:rPr>
        <w:t>B.AbdulAzeem</w:t>
      </w:r>
      <w:r>
        <w:rPr>
          <w:rFonts w:ascii="Times New Roman" w:hAnsi="Times New Roman"/>
          <w:sz w:val="24"/>
          <w:szCs w:val="24"/>
        </w:rPr>
        <w:t xml:space="preserve">&amp; Dr. N.R.V. Ramana Reddy, </w:t>
      </w:r>
      <w:r w:rsidRPr="00054509">
        <w:rPr>
          <w:rFonts w:ascii="Times New Roman" w:hAnsi="Times New Roman"/>
          <w:sz w:val="24"/>
          <w:szCs w:val="24"/>
        </w:rPr>
        <w:t xml:space="preserve">”SERVQUAL: </w:t>
      </w:r>
      <w:r w:rsidR="00676540" w:rsidRPr="00054509">
        <w:rPr>
          <w:rFonts w:ascii="Times New Roman" w:hAnsi="Times New Roman"/>
          <w:sz w:val="24"/>
          <w:szCs w:val="24"/>
        </w:rPr>
        <w:t>Assessment</w:t>
      </w:r>
      <w:r w:rsidRPr="00054509">
        <w:rPr>
          <w:rFonts w:ascii="Times New Roman" w:hAnsi="Times New Roman"/>
          <w:sz w:val="24"/>
          <w:szCs w:val="24"/>
        </w:rPr>
        <w:t xml:space="preserve"> of Service Quality for Car Service Centers”, Journal of Banking, Information Technology and Management, (ISSN 0972-902X) Vol.7,  No.2, Jul-Dec 2010, pp.47-60.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544">
        <w:rPr>
          <w:rFonts w:ascii="Times New Roman" w:hAnsi="Times New Roman"/>
          <w:sz w:val="24"/>
          <w:szCs w:val="24"/>
        </w:rPr>
        <w:t>Dr. N.R.V. Ramana Reddy &amp;B.AbdulAzeem, “Impact of Background Music and Ambient Scent on Customers shopping Time”, Journal of BVIMR Management Edge, (ISSN 0976-0431) Vol.</w:t>
      </w:r>
      <w:r>
        <w:rPr>
          <w:rFonts w:ascii="Times New Roman" w:hAnsi="Times New Roman"/>
          <w:sz w:val="24"/>
          <w:szCs w:val="24"/>
        </w:rPr>
        <w:t>2, No.1, Jul-Dec 2008, pp.08-15.</w:t>
      </w:r>
    </w:p>
    <w:p w:rsidR="00FA4CE1" w:rsidRPr="00E62729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4509">
        <w:rPr>
          <w:rFonts w:ascii="Times New Roman" w:hAnsi="Times New Roman"/>
          <w:sz w:val="24"/>
          <w:szCs w:val="24"/>
        </w:rPr>
        <w:t>Dr. N</w:t>
      </w:r>
      <w:r>
        <w:rPr>
          <w:rFonts w:ascii="Times New Roman" w:hAnsi="Times New Roman"/>
          <w:sz w:val="24"/>
          <w:szCs w:val="24"/>
        </w:rPr>
        <w:t>.</w:t>
      </w:r>
      <w:r w:rsidRPr="0005450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05450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054509">
        <w:rPr>
          <w:rFonts w:ascii="Times New Roman" w:hAnsi="Times New Roman"/>
          <w:sz w:val="24"/>
          <w:szCs w:val="24"/>
        </w:rPr>
        <w:t xml:space="preserve"> Ramana Reddy &amp; Rajesh M , </w:t>
      </w:r>
      <w:r>
        <w:rPr>
          <w:rFonts w:ascii="Times New Roman" w:hAnsi="Times New Roman"/>
          <w:sz w:val="24"/>
          <w:szCs w:val="24"/>
        </w:rPr>
        <w:t>“</w:t>
      </w:r>
      <w:r w:rsidRPr="00054509">
        <w:rPr>
          <w:rFonts w:ascii="Times New Roman" w:hAnsi="Times New Roman"/>
          <w:sz w:val="24"/>
          <w:szCs w:val="24"/>
        </w:rPr>
        <w:t>The Re</w:t>
      </w:r>
      <w:r>
        <w:rPr>
          <w:rFonts w:ascii="Times New Roman" w:hAnsi="Times New Roman"/>
          <w:sz w:val="24"/>
          <w:szCs w:val="24"/>
        </w:rPr>
        <w:t xml:space="preserve">lationship between EVA, MVA and </w:t>
      </w:r>
      <w:r w:rsidRPr="00054509">
        <w:rPr>
          <w:rFonts w:ascii="Times New Roman" w:hAnsi="Times New Roman"/>
          <w:sz w:val="24"/>
          <w:szCs w:val="24"/>
        </w:rPr>
        <w:t>Dividend Paid-An  Empirical Study</w:t>
      </w:r>
      <w:r>
        <w:rPr>
          <w:rFonts w:ascii="Times New Roman" w:hAnsi="Times New Roman"/>
          <w:sz w:val="24"/>
          <w:szCs w:val="24"/>
        </w:rPr>
        <w:t>”</w:t>
      </w:r>
      <w:r w:rsidRPr="00054509">
        <w:rPr>
          <w:rFonts w:ascii="Times New Roman" w:hAnsi="Times New Roman"/>
          <w:sz w:val="24"/>
          <w:szCs w:val="24"/>
        </w:rPr>
        <w:t xml:space="preserve"> , Indian Journal of Finance, (ISSN 0973-8711) Vol.2,  No.7, Nov2008, pp.38-42. </w:t>
      </w:r>
    </w:p>
    <w:p w:rsidR="00FA4CE1" w:rsidRDefault="00FA4CE1" w:rsidP="006D0C84">
      <w:pPr>
        <w:pStyle w:val="ListParagraph"/>
        <w:numPr>
          <w:ilvl w:val="0"/>
          <w:numId w:val="2"/>
        </w:numPr>
        <w:spacing w:line="240" w:lineRule="auto"/>
        <w:ind w:left="6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</w:t>
      </w:r>
      <w:r w:rsidRPr="0005450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05450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.V </w:t>
      </w:r>
      <w:r w:rsidRPr="00054509">
        <w:rPr>
          <w:rFonts w:ascii="Times New Roman" w:hAnsi="Times New Roman"/>
          <w:sz w:val="24"/>
          <w:szCs w:val="24"/>
        </w:rPr>
        <w:t xml:space="preserve">Ramana Reddy, </w:t>
      </w:r>
      <w:r>
        <w:rPr>
          <w:rFonts w:ascii="Times New Roman" w:hAnsi="Times New Roman"/>
          <w:sz w:val="24"/>
          <w:szCs w:val="24"/>
        </w:rPr>
        <w:t>“</w:t>
      </w:r>
      <w:r w:rsidRPr="00054509">
        <w:rPr>
          <w:rFonts w:ascii="Times New Roman" w:hAnsi="Times New Roman"/>
          <w:sz w:val="24"/>
          <w:szCs w:val="24"/>
        </w:rPr>
        <w:t xml:space="preserve">Technological Parameters in Paddy Production Function –A Case study of Cuddapah District of Andhra Pradesh”, The Indian Journal of </w:t>
      </w:r>
      <w:r>
        <w:rPr>
          <w:rFonts w:ascii="Times New Roman" w:hAnsi="Times New Roman"/>
          <w:sz w:val="24"/>
          <w:szCs w:val="24"/>
        </w:rPr>
        <w:t xml:space="preserve">Economics, (ISSN: 0019-5170), </w:t>
      </w:r>
      <w:r w:rsidRPr="00054509">
        <w:rPr>
          <w:rFonts w:ascii="Times New Roman" w:hAnsi="Times New Roman"/>
          <w:sz w:val="24"/>
          <w:szCs w:val="24"/>
        </w:rPr>
        <w:t>Vol</w:t>
      </w:r>
      <w:r>
        <w:rPr>
          <w:rFonts w:ascii="Times New Roman" w:hAnsi="Times New Roman"/>
          <w:sz w:val="24"/>
          <w:szCs w:val="24"/>
        </w:rPr>
        <w:t>.</w:t>
      </w:r>
      <w:r w:rsidRPr="00054509">
        <w:rPr>
          <w:rFonts w:ascii="Times New Roman" w:hAnsi="Times New Roman"/>
          <w:sz w:val="24"/>
          <w:szCs w:val="24"/>
        </w:rPr>
        <w:t xml:space="preserve"> LXXV, No. 299, Apr, 1995, pp.497-503.</w:t>
      </w:r>
    </w:p>
    <w:p w:rsidR="00F2131B" w:rsidRDefault="00F2131B" w:rsidP="00FA4CE1">
      <w:pPr>
        <w:jc w:val="both"/>
        <w:rPr>
          <w:b/>
        </w:rPr>
      </w:pPr>
    </w:p>
    <w:p w:rsidR="00FA4CE1" w:rsidRPr="00FC66B7" w:rsidRDefault="00FA4CE1" w:rsidP="00FA4CE1">
      <w:pPr>
        <w:jc w:val="both"/>
        <w:rPr>
          <w:b/>
        </w:rPr>
      </w:pPr>
      <w:r w:rsidRPr="00FC66B7">
        <w:rPr>
          <w:b/>
        </w:rPr>
        <w:t>International Journals</w:t>
      </w:r>
      <w:r>
        <w:rPr>
          <w:b/>
        </w:rPr>
        <w:t>:1</w:t>
      </w:r>
      <w:r w:rsidR="004641AD">
        <w:rPr>
          <w:b/>
        </w:rPr>
        <w:t>4</w:t>
      </w:r>
    </w:p>
    <w:p w:rsidR="00FA4CE1" w:rsidRDefault="00FA4CE1" w:rsidP="00FA4CE1">
      <w:pPr>
        <w:pStyle w:val="ListParagraph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6E3721" w:rsidRDefault="006E3721" w:rsidP="004641AD">
      <w:pPr>
        <w:pStyle w:val="ListParagraph"/>
        <w:numPr>
          <w:ilvl w:val="0"/>
          <w:numId w:val="11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NRV Ramana Reddy &amp;</w:t>
      </w:r>
      <w:r w:rsidR="004036AC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Peera Kumar</w:t>
      </w:r>
      <w:r w:rsidR="004036AC">
        <w:rPr>
          <w:rFonts w:ascii="Times New Roman" w:hAnsi="Times New Roman"/>
          <w:sz w:val="24"/>
          <w:szCs w:val="24"/>
        </w:rPr>
        <w:t xml:space="preserve">, </w:t>
      </w:r>
      <w:r w:rsidR="0021359B">
        <w:rPr>
          <w:rFonts w:ascii="Times New Roman" w:hAnsi="Times New Roman"/>
          <w:sz w:val="24"/>
          <w:szCs w:val="24"/>
        </w:rPr>
        <w:t>“Growth</w:t>
      </w:r>
      <w:r w:rsidR="004036AC">
        <w:rPr>
          <w:rFonts w:ascii="Times New Roman" w:hAnsi="Times New Roman"/>
          <w:sz w:val="24"/>
          <w:szCs w:val="24"/>
        </w:rPr>
        <w:t xml:space="preserve"> and Instability in Agriculture: A Study of Andhra Pradesh, EPRA International Journal of Research and Development (IJRD), (e-ISSN: 2455-7838), Vol.5, Issue 8, </w:t>
      </w:r>
      <w:r w:rsidR="009F162F">
        <w:rPr>
          <w:rFonts w:ascii="Times New Roman" w:hAnsi="Times New Roman"/>
          <w:sz w:val="24"/>
          <w:szCs w:val="24"/>
        </w:rPr>
        <w:t>August 2020</w:t>
      </w:r>
      <w:r w:rsidR="004A19EF">
        <w:rPr>
          <w:rFonts w:ascii="Times New Roman" w:hAnsi="Times New Roman"/>
          <w:sz w:val="24"/>
          <w:szCs w:val="24"/>
        </w:rPr>
        <w:t>,</w:t>
      </w:r>
      <w:r w:rsidR="004036AC">
        <w:rPr>
          <w:rFonts w:ascii="Times New Roman" w:hAnsi="Times New Roman"/>
          <w:sz w:val="24"/>
          <w:szCs w:val="24"/>
        </w:rPr>
        <w:t>pp.264-267</w:t>
      </w:r>
    </w:p>
    <w:p w:rsidR="009F162F" w:rsidRDefault="009F162F" w:rsidP="004641AD">
      <w:pPr>
        <w:pStyle w:val="ListParagraph"/>
        <w:numPr>
          <w:ilvl w:val="0"/>
          <w:numId w:val="11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162F">
        <w:rPr>
          <w:rStyle w:val="Emphasis"/>
          <w:rFonts w:ascii="Times New Roman" w:hAnsi="Times New Roman"/>
          <w:i w:val="0"/>
          <w:sz w:val="24"/>
          <w:szCs w:val="24"/>
        </w:rPr>
        <w:t>Dr. N.R.V.Ramana Reddy, and Dr.C.S. Saiprasad Reddy(2018)</w:t>
      </w:r>
      <w:r w:rsidRPr="009F162F">
        <w:rPr>
          <w:rStyle w:val="Emphasis"/>
          <w:rFonts w:ascii="Times New Roman" w:hAnsi="Times New Roman"/>
          <w:sz w:val="24"/>
          <w:szCs w:val="24"/>
        </w:rPr>
        <w:t xml:space="preserve">. </w:t>
      </w:r>
      <w:r w:rsidRPr="009F162F">
        <w:rPr>
          <w:rFonts w:ascii="Times New Roman" w:hAnsi="Times New Roman"/>
          <w:sz w:val="24"/>
          <w:szCs w:val="24"/>
        </w:rPr>
        <w:t xml:space="preserve">Impact of Liquidity on Profitability, </w:t>
      </w:r>
      <w:r w:rsidRPr="009F162F">
        <w:rPr>
          <w:rStyle w:val="Strong"/>
          <w:rFonts w:ascii="Times New Roman" w:hAnsi="Times New Roman"/>
          <w:b w:val="0"/>
          <w:bCs w:val="0"/>
          <w:sz w:val="24"/>
          <w:szCs w:val="24"/>
        </w:rPr>
        <w:t>International Journal of Trade and Global Business Perspectives, Volume 7(3), July – September' 2018; ISSN (Print): 2319-9059, pp.</w:t>
      </w:r>
      <w:r w:rsidRPr="009F162F">
        <w:rPr>
          <w:rFonts w:ascii="Times New Roman" w:hAnsi="Times New Roman"/>
          <w:sz w:val="24"/>
          <w:szCs w:val="24"/>
        </w:rPr>
        <w:t>3981-3991</w:t>
      </w:r>
      <w:r>
        <w:rPr>
          <w:rFonts w:ascii="Times New Roman" w:hAnsi="Times New Roman"/>
          <w:sz w:val="24"/>
          <w:szCs w:val="24"/>
        </w:rPr>
        <w:t>.</w:t>
      </w:r>
    </w:p>
    <w:p w:rsidR="004641AD" w:rsidRPr="004641AD" w:rsidRDefault="004641AD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Ch.Kalpalatha &amp; Dr. N.R.V. Ramana Reddy “Impact of Agricultural Machinary and Equipment on Paddy Production (A Study on Nellore District of Andhra Pradesh)”, IOSR Journal of Humanities and Social Science, (e-ISSN:2279-0837), Vol.23, Issue 8, August 2018, pp.17-24. </w:t>
      </w:r>
    </w:p>
    <w:p w:rsidR="004641AD" w:rsidRPr="004641AD" w:rsidRDefault="004641AD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>Dr.N.R.V.Ramanaredyy &amp; Ch.Kalpalatha, “Mechanisation of Agriculture – Indian Scenario” International Journal of Current Research (ISSN:0975-833X), Vol.10, Issue.02, February 2018, pp.65183-65186.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Dr. N.R.V. Ramana Reddy, “Working Capital Investment and Financing Policies”, </w:t>
      </w:r>
      <w:r w:rsidRPr="004641AD">
        <w:rPr>
          <w:rFonts w:ascii="Times New Roman" w:hAnsi="Times New Roman"/>
          <w:b/>
          <w:sz w:val="24"/>
          <w:szCs w:val="24"/>
        </w:rPr>
        <w:t>Asian Journal of Research</w:t>
      </w:r>
      <w:r w:rsidRPr="004641AD">
        <w:rPr>
          <w:rFonts w:ascii="Times New Roman" w:hAnsi="Times New Roman"/>
          <w:sz w:val="24"/>
          <w:szCs w:val="24"/>
        </w:rPr>
        <w:t xml:space="preserve"> in Business Economics and Management (ISSN 2249-7307) Volume 3, Issue 1, January 2013, pp. 346 – 357.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lastRenderedPageBreak/>
        <w:t xml:space="preserve">Dr. N. R. V. Ramana Reddy &amp; Hari Prasad Reddy K ,  “Financial Status of Select Sugar Manufacturing Units – Z-Score model” 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Business Management and Research, (ISSN 2249-6920) Vol.2,  No.1, Mar 2012, pp.120-128. 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 M., Dr. N.R.V. Ramana Reddy &amp; Dr. T. Narayana Reddy “Financial Performance of Select Cement Companies through Traditional Measures”,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Business Management Economics and Information Technology, (ISSN 0975 296X) Vol.4 No.1, Jan-June 2012, pp.57-68.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 M., Dr. N.R.V. Ramana Reddy &amp; Dr. T. Narayana Reddy,  “An Empirical Study on EVA and MVA approach”,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Marketing Financial Services and Management Research, (ISSN ONLINE: 2277-3622) Vol.1, No.3, Mar 2012,  pp.87-97.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Dr. N.R.V. Ramana Reddy, Dr. T. Narayana Reddy &amp; B.Abdul Azeem, “Role of In-Store Lighting in Store Satisfaction”, </w:t>
      </w:r>
      <w:r w:rsidRPr="004641AD">
        <w:rPr>
          <w:rFonts w:ascii="Times New Roman" w:hAnsi="Times New Roman"/>
          <w:b/>
          <w:sz w:val="24"/>
          <w:szCs w:val="24"/>
        </w:rPr>
        <w:t>InternationalJournal</w:t>
      </w:r>
      <w:r w:rsidRPr="004641AD">
        <w:rPr>
          <w:rFonts w:ascii="Times New Roman" w:hAnsi="Times New Roman"/>
          <w:sz w:val="24"/>
          <w:szCs w:val="24"/>
        </w:rPr>
        <w:t xml:space="preserve"> of Business and Management Tomorrow, (ISSN 2249-9962) Vol.1,  No.3, Dec 2011, pp.114-121.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Rajesh.M. &amp; Dr. N.R.V. Ramana Reddy, “Profitability Performance of Public Sector Banks-An Empirical Study”,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Research in Commerce Economics and Management, (ISSN 2231-4245) Vol.1, No.1, May 2011, pp.51-55.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Dr. N.R.V. Ramana Reddy, Dr.T. Narayana Reddy and B. Abdul Azeem, “Influence of Store Satisfaction Merchandise Quality and Service Quality on Store Loyalty”,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Trade Economics and Finance, (ISSN 2010-023X) Vol.2, No.5, Oct 2011, pp.351-355.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Dr. N.R.V. Ramana Reddy, “Impact of Working Capital Management on Firm’s Profitability”,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 Management Studies and Research, (ISSN 2231-6388) Vol.1, No.1, Apr-Jun 2011, pp.11-13.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 M., Dr. N.R.V. Ramana Reddy and Dr.T. Narayana Reddy, “Valuation through EVA &amp; Traditional Measures an Empirical Study”,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Trade, Economics and Finance, (ISSN 2010-023X) Vol.2, No.1, Feb 2011, pp.19-23.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 M., &amp; Dr. N.R.V. Ramana Reddy, “Impact of Working Capital Management on Firm’s Profitability”, </w:t>
      </w:r>
      <w:r w:rsidRPr="004641AD">
        <w:rPr>
          <w:rFonts w:ascii="Times New Roman" w:hAnsi="Times New Roman"/>
          <w:b/>
          <w:sz w:val="24"/>
          <w:szCs w:val="24"/>
        </w:rPr>
        <w:t>Global Journal</w:t>
      </w:r>
      <w:r w:rsidRPr="004641AD">
        <w:rPr>
          <w:rFonts w:ascii="Times New Roman" w:hAnsi="Times New Roman"/>
          <w:sz w:val="24"/>
          <w:szCs w:val="24"/>
        </w:rPr>
        <w:t xml:space="preserve"> of Finance and Management, (ISSN 0975-6477) Vol.3, No.1, Jan 2011, pp.151-158.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12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 M, Dr. N.R.V. Ramana Reddy and Dr.T.Narayana Reddy “EVA and Traditional Conventional Measures: An Empirical Study”, </w:t>
      </w:r>
      <w:r w:rsidRPr="004641AD">
        <w:rPr>
          <w:rFonts w:ascii="Times New Roman" w:hAnsi="Times New Roman"/>
          <w:b/>
          <w:sz w:val="24"/>
          <w:szCs w:val="24"/>
        </w:rPr>
        <w:t>International Journal</w:t>
      </w:r>
      <w:r w:rsidRPr="004641AD">
        <w:rPr>
          <w:rFonts w:ascii="Times New Roman" w:hAnsi="Times New Roman"/>
          <w:sz w:val="24"/>
          <w:szCs w:val="24"/>
        </w:rPr>
        <w:t xml:space="preserve"> of Business Economics and Management Research, (ISSN 2229-4848) Vol.1, No.2, Dec 2010, pp.53-62.</w:t>
      </w:r>
    </w:p>
    <w:p w:rsidR="00FA4CE1" w:rsidRPr="004641AD" w:rsidRDefault="00FA4CE1" w:rsidP="009F162F">
      <w:pPr>
        <w:pStyle w:val="ListParagraph"/>
        <w:numPr>
          <w:ilvl w:val="0"/>
          <w:numId w:val="14"/>
        </w:numPr>
        <w:spacing w:after="240"/>
        <w:ind w:left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41AD">
        <w:rPr>
          <w:rFonts w:ascii="Times New Roman" w:hAnsi="Times New Roman"/>
          <w:sz w:val="24"/>
          <w:szCs w:val="24"/>
        </w:rPr>
        <w:t xml:space="preserve">Rajesh M.  &amp; Dr. N.R.V. Ramana Reddy “An Empirical Study on Shareholders’ value creation”, </w:t>
      </w:r>
      <w:r w:rsidRPr="004641AD">
        <w:rPr>
          <w:rFonts w:ascii="Times New Roman" w:hAnsi="Times New Roman"/>
          <w:b/>
          <w:sz w:val="24"/>
          <w:szCs w:val="24"/>
        </w:rPr>
        <w:t>International Review</w:t>
      </w:r>
      <w:r w:rsidRPr="004641AD">
        <w:rPr>
          <w:rFonts w:ascii="Times New Roman" w:hAnsi="Times New Roman"/>
          <w:sz w:val="24"/>
          <w:szCs w:val="24"/>
        </w:rPr>
        <w:t xml:space="preserve"> of Business and Finance, (ISSN 0976-5891) Vol.2, No.2, Dec 2010, pp.209-218.</w:t>
      </w:r>
    </w:p>
    <w:p w:rsidR="00F2131B" w:rsidRDefault="00F2131B" w:rsidP="00FA4CE1">
      <w:pPr>
        <w:rPr>
          <w:rFonts w:ascii="Cambria" w:hAnsi="Cambria"/>
          <w:b/>
          <w:bCs/>
          <w:sz w:val="26"/>
          <w:szCs w:val="26"/>
        </w:rPr>
      </w:pPr>
    </w:p>
    <w:p w:rsidR="00FA4CE1" w:rsidRDefault="00FA4CE1" w:rsidP="00FA4CE1">
      <w:pPr>
        <w:rPr>
          <w:rFonts w:ascii="Cambria" w:hAnsi="Cambria"/>
          <w:b/>
          <w:bCs/>
          <w:sz w:val="26"/>
          <w:szCs w:val="26"/>
        </w:rPr>
      </w:pPr>
      <w:r w:rsidRPr="00E439C1">
        <w:rPr>
          <w:rFonts w:ascii="Cambria" w:hAnsi="Cambria"/>
          <w:b/>
          <w:bCs/>
          <w:sz w:val="26"/>
          <w:szCs w:val="26"/>
        </w:rPr>
        <w:lastRenderedPageBreak/>
        <w:t>RESEARCH PAPERS PRESENTED IN INTERNATION</w:t>
      </w:r>
      <w:r>
        <w:rPr>
          <w:rFonts w:ascii="Cambria" w:hAnsi="Cambria"/>
          <w:b/>
          <w:bCs/>
          <w:sz w:val="26"/>
          <w:szCs w:val="26"/>
        </w:rPr>
        <w:t xml:space="preserve">AL AND NATIONAL </w:t>
      </w:r>
      <w:r w:rsidR="00C97F04">
        <w:rPr>
          <w:rFonts w:ascii="Cambria" w:hAnsi="Cambria"/>
          <w:b/>
          <w:bCs/>
          <w:sz w:val="26"/>
          <w:szCs w:val="26"/>
        </w:rPr>
        <w:t>CONFERENCES:</w:t>
      </w:r>
      <w:r>
        <w:rPr>
          <w:rFonts w:ascii="Cambria" w:hAnsi="Cambria"/>
          <w:b/>
          <w:bCs/>
          <w:sz w:val="26"/>
          <w:szCs w:val="26"/>
        </w:rPr>
        <w:t xml:space="preserve"> 30</w:t>
      </w:r>
    </w:p>
    <w:p w:rsidR="00150C28" w:rsidRDefault="00150C28" w:rsidP="00150C28">
      <w:pPr>
        <w:rPr>
          <w:rFonts w:ascii="Cambria" w:hAnsi="Cambria"/>
          <w:b/>
          <w:bCs/>
          <w:sz w:val="26"/>
          <w:szCs w:val="26"/>
        </w:rPr>
      </w:pPr>
    </w:p>
    <w:p w:rsidR="00FA4CE1" w:rsidRDefault="00FA4CE1" w:rsidP="00150C28">
      <w:pPr>
        <w:spacing w:after="240" w:line="36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International: 6</w:t>
      </w:r>
    </w:p>
    <w:p w:rsidR="00FA4CE1" w:rsidRDefault="00FA4CE1" w:rsidP="004D1F08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</w:t>
      </w:r>
      <w:r>
        <w:rPr>
          <w:rFonts w:ascii="Times New Roman" w:hAnsi="Times New Roman"/>
          <w:sz w:val="24"/>
          <w:szCs w:val="24"/>
        </w:rPr>
        <w:t xml:space="preserve">attended the </w:t>
      </w:r>
      <w:r w:rsidRPr="008C715A">
        <w:rPr>
          <w:rFonts w:ascii="Times New Roman" w:hAnsi="Times New Roman"/>
          <w:b/>
          <w:sz w:val="24"/>
          <w:szCs w:val="24"/>
        </w:rPr>
        <w:t>International Conference</w:t>
      </w:r>
      <w:r>
        <w:rPr>
          <w:rFonts w:ascii="Times New Roman" w:hAnsi="Times New Roman"/>
          <w:b/>
          <w:sz w:val="24"/>
          <w:szCs w:val="24"/>
        </w:rPr>
        <w:t>-</w:t>
      </w:r>
      <w:r w:rsidRPr="00105074">
        <w:rPr>
          <w:rFonts w:ascii="Times New Roman" w:hAnsi="Times New Roman"/>
          <w:sz w:val="24"/>
          <w:szCs w:val="24"/>
        </w:rPr>
        <w:t>Asia Pacific Marketing and Management Conference on “Asia Pacific Region in an Era of Global Uncertainties: Issues, Opportunities and Challenges” and Presented a paper entitled “Financial Distress: An Empirical Study on Select Sugar Manufacturing</w:t>
      </w:r>
      <w:r>
        <w:rPr>
          <w:rFonts w:ascii="Times New Roman" w:hAnsi="Times New Roman"/>
          <w:sz w:val="24"/>
          <w:szCs w:val="24"/>
        </w:rPr>
        <w:t xml:space="preserve"> Units in Andhra Pradesh, India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organized by Faculty of Economics and Business</w:t>
      </w:r>
      <w:r w:rsidRPr="00BB69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UNIMAS on 9</w:t>
      </w:r>
      <w:r w:rsidRPr="000C06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11</w:t>
      </w:r>
      <w:r w:rsidRPr="000C06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 2011. </w:t>
      </w:r>
    </w:p>
    <w:p w:rsidR="00FA4CE1" w:rsidRDefault="00FA4CE1" w:rsidP="004D1F08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10</w:t>
      </w:r>
      <w:r w:rsidRPr="0040148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1487">
        <w:rPr>
          <w:rFonts w:ascii="Times New Roman" w:hAnsi="Times New Roman"/>
          <w:b/>
          <w:sz w:val="24"/>
          <w:szCs w:val="24"/>
        </w:rPr>
        <w:t xml:space="preserve"> International Conference</w:t>
      </w:r>
      <w:r w:rsidRPr="00BB6939">
        <w:rPr>
          <w:rFonts w:ascii="Times New Roman" w:hAnsi="Times New Roman"/>
          <w:sz w:val="24"/>
          <w:szCs w:val="24"/>
        </w:rPr>
        <w:t xml:space="preserve"> on </w:t>
      </w:r>
      <w:r w:rsidRPr="00105074">
        <w:rPr>
          <w:rFonts w:ascii="Times New Roman" w:hAnsi="Times New Roman"/>
          <w:sz w:val="24"/>
          <w:szCs w:val="24"/>
        </w:rPr>
        <w:t>“Emerging Global Trends and Future Challenges in Economic Development, Accounting and Finance, Information and Communication Technology, Business and Management” and Presented</w:t>
      </w:r>
      <w:r>
        <w:rPr>
          <w:rFonts w:ascii="Times New Roman" w:hAnsi="Times New Roman"/>
          <w:sz w:val="24"/>
          <w:szCs w:val="24"/>
        </w:rPr>
        <w:t xml:space="preserve"> a paper entitled “Economic Value Added and Shareholder Value Creation: An Empirical Evaluation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organized by Research Development Research Foundation and Research Development Association</w:t>
      </w:r>
      <w:r w:rsidRPr="00BB69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Jaipur in collaboration with Rajasthan Chamber of Commerce and Industry, Rajasthan, Jaipur</w:t>
      </w:r>
      <w:r w:rsidRPr="00BB6939">
        <w:rPr>
          <w:rFonts w:ascii="Times New Roman" w:hAnsi="Times New Roman"/>
          <w:sz w:val="24"/>
          <w:szCs w:val="24"/>
        </w:rPr>
        <w:t xml:space="preserve"> during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 w:rsidRPr="00BB693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23rd January 2011.</w:t>
      </w:r>
    </w:p>
    <w:p w:rsidR="00FA4CE1" w:rsidRDefault="00FA4CE1" w:rsidP="004D1F08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5B2A">
        <w:rPr>
          <w:rFonts w:ascii="Times New Roman" w:hAnsi="Times New Roman"/>
          <w:sz w:val="24"/>
          <w:szCs w:val="24"/>
        </w:rPr>
        <w:t xml:space="preserve">Dr N.R.V.Ramana Reddy attended the </w:t>
      </w:r>
      <w:r w:rsidRPr="00295B2A">
        <w:rPr>
          <w:rFonts w:ascii="Times New Roman" w:hAnsi="Times New Roman"/>
          <w:b/>
          <w:sz w:val="24"/>
          <w:szCs w:val="24"/>
        </w:rPr>
        <w:t>International Conference</w:t>
      </w:r>
      <w:r w:rsidRPr="00295B2A">
        <w:rPr>
          <w:rFonts w:ascii="Times New Roman" w:hAnsi="Times New Roman"/>
          <w:sz w:val="24"/>
          <w:szCs w:val="24"/>
        </w:rPr>
        <w:t xml:space="preserve"> on "Ever Growing and Never Ending Managerial Challenges" and presented a paper entitled “Liquidity Manag</w:t>
      </w:r>
      <w:r>
        <w:rPr>
          <w:rFonts w:ascii="Times New Roman" w:hAnsi="Times New Roman"/>
          <w:sz w:val="24"/>
          <w:szCs w:val="24"/>
        </w:rPr>
        <w:t>e</w:t>
      </w:r>
      <w:r w:rsidRPr="00295B2A">
        <w:rPr>
          <w:rFonts w:ascii="Times New Roman" w:hAnsi="Times New Roman"/>
          <w:sz w:val="24"/>
          <w:szCs w:val="24"/>
        </w:rPr>
        <w:t>ment An Empirical Study of Cuddapah Spinning Mills Ltd, Kadapa(AP)” organized by Mahendra Engineering College, Namakkal (Dt), Tamilnadu held on October 28th - 30th, 2011.</w:t>
      </w:r>
    </w:p>
    <w:p w:rsidR="00FA4CE1" w:rsidRDefault="00FA4CE1" w:rsidP="004D1F08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International Conference</w:t>
      </w:r>
      <w:r w:rsidRPr="00BB6939">
        <w:rPr>
          <w:rFonts w:ascii="Times New Roman" w:hAnsi="Times New Roman"/>
          <w:sz w:val="24"/>
          <w:szCs w:val="24"/>
        </w:rPr>
        <w:t xml:space="preserve">on </w:t>
      </w:r>
      <w:r w:rsidRPr="00105074">
        <w:rPr>
          <w:rFonts w:ascii="Times New Roman" w:hAnsi="Times New Roman"/>
          <w:sz w:val="24"/>
          <w:szCs w:val="24"/>
        </w:rPr>
        <w:t>“Technology and Business Management” and Presented a paper entitled “Measuring Service Quality: An Empirical Assessment of SERVQUAL for Indian Car S</w:t>
      </w:r>
      <w:r>
        <w:rPr>
          <w:rFonts w:ascii="Times New Roman" w:hAnsi="Times New Roman"/>
          <w:sz w:val="24"/>
          <w:szCs w:val="24"/>
        </w:rPr>
        <w:t>ervice Centers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organized at IMT, Dubai </w:t>
      </w:r>
      <w:r w:rsidRPr="00BB6939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>16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-18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2010.</w:t>
      </w:r>
    </w:p>
    <w:p w:rsidR="00FA4CE1" w:rsidRDefault="00FA4CE1" w:rsidP="004D1F08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8</w:t>
      </w:r>
      <w:r w:rsidRPr="0040148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1487">
        <w:rPr>
          <w:rFonts w:ascii="Times New Roman" w:hAnsi="Times New Roman"/>
          <w:b/>
          <w:sz w:val="24"/>
          <w:szCs w:val="24"/>
        </w:rPr>
        <w:t xml:space="preserve"> International Conference</w:t>
      </w:r>
      <w:r w:rsidRPr="00BB6939">
        <w:rPr>
          <w:rFonts w:ascii="Times New Roman" w:hAnsi="Times New Roman"/>
          <w:sz w:val="24"/>
          <w:szCs w:val="24"/>
        </w:rPr>
        <w:t xml:space="preserve"> on </w:t>
      </w:r>
      <w:r w:rsidRPr="00105074">
        <w:rPr>
          <w:rFonts w:ascii="Times New Roman" w:hAnsi="Times New Roman"/>
          <w:sz w:val="24"/>
          <w:szCs w:val="24"/>
        </w:rPr>
        <w:t>“Emerging Issues in Accounting, Information Technology, Business and Management” and Presented a paper entitled “Impact of Ambient Scent and Background Music</w:t>
      </w:r>
      <w:r>
        <w:rPr>
          <w:rFonts w:ascii="Times New Roman" w:hAnsi="Times New Roman"/>
          <w:sz w:val="24"/>
          <w:szCs w:val="24"/>
        </w:rPr>
        <w:t xml:space="preserve"> on Customers’ Shopping Time (A Case Study of Shoppers’ Stop, Hyderabad)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organized by Research Development Research Foundation and Research Development Association</w:t>
      </w:r>
      <w:r w:rsidRPr="00BB69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Jaipur in collaboration with Rajasthan Chamber of Commerce and Industry, Rajasthan, Jaipur</w:t>
      </w:r>
      <w:r w:rsidRPr="00BB6939">
        <w:rPr>
          <w:rFonts w:ascii="Times New Roman" w:hAnsi="Times New Roman"/>
          <w:sz w:val="24"/>
          <w:szCs w:val="24"/>
        </w:rPr>
        <w:t xml:space="preserve"> during </w:t>
      </w:r>
      <w:r>
        <w:rPr>
          <w:rFonts w:ascii="Times New Roman" w:hAnsi="Times New Roman"/>
          <w:sz w:val="24"/>
          <w:szCs w:val="24"/>
        </w:rPr>
        <w:t>5</w:t>
      </w:r>
      <w:r w:rsidRPr="003436F4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6</w:t>
      </w:r>
      <w:r w:rsidRPr="003436F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2008.</w:t>
      </w:r>
    </w:p>
    <w:p w:rsidR="00FA4CE1" w:rsidRDefault="00FA4CE1" w:rsidP="004D1F08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</w:t>
      </w:r>
      <w:r>
        <w:rPr>
          <w:rFonts w:ascii="Times New Roman" w:hAnsi="Times New Roman"/>
          <w:sz w:val="24"/>
          <w:szCs w:val="24"/>
        </w:rPr>
        <w:t xml:space="preserve">attended the </w:t>
      </w:r>
      <w:r w:rsidRPr="0089644A">
        <w:rPr>
          <w:rFonts w:ascii="Times New Roman" w:hAnsi="Times New Roman"/>
          <w:sz w:val="24"/>
          <w:szCs w:val="24"/>
        </w:rPr>
        <w:t>IBS-Ahm</w:t>
      </w:r>
      <w:r w:rsidR="00676540">
        <w:rPr>
          <w:rFonts w:ascii="Times New Roman" w:hAnsi="Times New Roman"/>
          <w:sz w:val="24"/>
          <w:szCs w:val="24"/>
        </w:rPr>
        <w:t>a</w:t>
      </w:r>
      <w:r w:rsidRPr="0089644A">
        <w:rPr>
          <w:rFonts w:ascii="Times New Roman" w:hAnsi="Times New Roman"/>
          <w:sz w:val="24"/>
          <w:szCs w:val="24"/>
        </w:rPr>
        <w:t>dabad</w:t>
      </w:r>
      <w:r w:rsidRPr="00401487">
        <w:rPr>
          <w:rFonts w:ascii="Times New Roman" w:hAnsi="Times New Roman"/>
          <w:b/>
          <w:sz w:val="24"/>
          <w:szCs w:val="24"/>
        </w:rPr>
        <w:t xml:space="preserve"> International Conference</w:t>
      </w:r>
      <w:r>
        <w:rPr>
          <w:rFonts w:ascii="Times New Roman" w:hAnsi="Times New Roman"/>
          <w:sz w:val="24"/>
          <w:szCs w:val="24"/>
        </w:rPr>
        <w:t xml:space="preserve"> on Management</w:t>
      </w:r>
      <w:r w:rsidRPr="00BB6939">
        <w:rPr>
          <w:rFonts w:ascii="Times New Roman" w:hAnsi="Times New Roman"/>
          <w:sz w:val="24"/>
          <w:szCs w:val="24"/>
        </w:rPr>
        <w:t xml:space="preserve"> on </w:t>
      </w:r>
      <w:r w:rsidRPr="00105074">
        <w:rPr>
          <w:rFonts w:ascii="Times New Roman" w:hAnsi="Times New Roman"/>
          <w:sz w:val="24"/>
          <w:szCs w:val="24"/>
        </w:rPr>
        <w:t xml:space="preserve">“International Conference on Double Digit Growth: Asian Perspective” and Presented a paper entitled “Branding the Food: Approaches for Food Tourism” organized by ICFAI Business School, </w:t>
      </w:r>
      <w:r w:rsidR="00676540" w:rsidRPr="00105074">
        <w:rPr>
          <w:rFonts w:ascii="Times New Roman" w:hAnsi="Times New Roman"/>
          <w:sz w:val="24"/>
          <w:szCs w:val="24"/>
        </w:rPr>
        <w:t>Ahmadabad</w:t>
      </w:r>
      <w:r w:rsidRPr="00105074">
        <w:rPr>
          <w:rFonts w:ascii="Times New Roman" w:hAnsi="Times New Roman"/>
          <w:sz w:val="24"/>
          <w:szCs w:val="24"/>
        </w:rPr>
        <w:t xml:space="preserve"> during</w:t>
      </w:r>
      <w:r>
        <w:rPr>
          <w:rFonts w:ascii="Times New Roman" w:hAnsi="Times New Roman"/>
          <w:sz w:val="24"/>
          <w:szCs w:val="24"/>
        </w:rPr>
        <w:t>5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-7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 2007.</w:t>
      </w:r>
    </w:p>
    <w:p w:rsidR="0077079A" w:rsidRDefault="0077079A" w:rsidP="00E72314">
      <w:pPr>
        <w:tabs>
          <w:tab w:val="left" w:pos="5220"/>
        </w:tabs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E72314">
      <w:pPr>
        <w:tabs>
          <w:tab w:val="left" w:pos="5220"/>
        </w:tabs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E72314">
      <w:pPr>
        <w:tabs>
          <w:tab w:val="left" w:pos="5220"/>
        </w:tabs>
        <w:rPr>
          <w:rFonts w:ascii="Cambria" w:hAnsi="Cambria"/>
          <w:b/>
          <w:bCs/>
          <w:sz w:val="26"/>
          <w:szCs w:val="26"/>
        </w:rPr>
      </w:pPr>
    </w:p>
    <w:p w:rsidR="0077079A" w:rsidRDefault="0077079A" w:rsidP="00E72314">
      <w:pPr>
        <w:tabs>
          <w:tab w:val="left" w:pos="5220"/>
        </w:tabs>
        <w:rPr>
          <w:rFonts w:ascii="Cambria" w:hAnsi="Cambria"/>
          <w:b/>
          <w:bCs/>
          <w:sz w:val="26"/>
          <w:szCs w:val="26"/>
        </w:rPr>
      </w:pPr>
    </w:p>
    <w:p w:rsidR="00FA4CE1" w:rsidRDefault="00FA4CE1" w:rsidP="00E72314">
      <w:pPr>
        <w:tabs>
          <w:tab w:val="left" w:pos="5220"/>
        </w:tabs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>National: 24</w:t>
      </w:r>
    </w:p>
    <w:p w:rsidR="00FA4CE1" w:rsidRPr="00F2131B" w:rsidRDefault="00FA4CE1" w:rsidP="00FA4CE1">
      <w:pPr>
        <w:rPr>
          <w:rFonts w:ascii="Cambria" w:hAnsi="Cambria"/>
          <w:b/>
          <w:bCs/>
          <w:sz w:val="12"/>
          <w:szCs w:val="12"/>
        </w:rPr>
      </w:pPr>
    </w:p>
    <w:p w:rsidR="009D71CD" w:rsidRPr="00BF4C60" w:rsidRDefault="009D71CD" w:rsidP="009D71C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C60">
        <w:rPr>
          <w:rFonts w:ascii="Times New Roman" w:hAnsi="Times New Roman"/>
          <w:color w:val="000000" w:themeColor="text1"/>
          <w:sz w:val="24"/>
          <w:szCs w:val="24"/>
        </w:rPr>
        <w:t>N.R.V. Ramana Reddy attended the 100</w:t>
      </w:r>
      <w:r w:rsidRPr="00BF4C6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BF4C60">
        <w:rPr>
          <w:rFonts w:ascii="Times New Roman" w:hAnsi="Times New Roman"/>
          <w:color w:val="000000" w:themeColor="text1"/>
          <w:sz w:val="24"/>
          <w:szCs w:val="24"/>
        </w:rPr>
        <w:t xml:space="preserve"> Annual Conference of Indian Economic Association  and presented a pa</w:t>
      </w:r>
      <w:r w:rsidR="00BF4C60" w:rsidRPr="00BF4C60">
        <w:rPr>
          <w:rFonts w:ascii="Times New Roman" w:hAnsi="Times New Roman"/>
          <w:color w:val="000000" w:themeColor="text1"/>
          <w:sz w:val="24"/>
          <w:szCs w:val="24"/>
        </w:rPr>
        <w:t>per on Mechanisation of Agriculture-Indian Scenario</w:t>
      </w:r>
      <w:r w:rsidRPr="00BF4C60">
        <w:rPr>
          <w:rFonts w:ascii="Times New Roman" w:hAnsi="Times New Roman"/>
          <w:color w:val="000000" w:themeColor="text1"/>
          <w:sz w:val="24"/>
          <w:szCs w:val="24"/>
        </w:rPr>
        <w:t>, organized by Acharya Nagarjuna University, Guntur and The Indian Economic Association, New Delhi, 27</w:t>
      </w:r>
      <w:r w:rsidRPr="00BF4C6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BF4C60">
        <w:rPr>
          <w:rFonts w:ascii="Times New Roman" w:hAnsi="Times New Roman"/>
          <w:color w:val="000000" w:themeColor="text1"/>
          <w:sz w:val="24"/>
          <w:szCs w:val="24"/>
        </w:rPr>
        <w:t>-30</w:t>
      </w:r>
      <w:r w:rsidRPr="00BF4C6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BF4C60">
        <w:rPr>
          <w:rFonts w:ascii="Times New Roman" w:hAnsi="Times New Roman"/>
          <w:color w:val="000000" w:themeColor="text1"/>
          <w:sz w:val="24"/>
          <w:szCs w:val="24"/>
        </w:rPr>
        <w:t xml:space="preserve"> , December,2017</w:t>
      </w:r>
    </w:p>
    <w:p w:rsidR="00034F30" w:rsidRDefault="00034F30" w:rsidP="00CB0A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>N.R.V.Ramana Reddy</w:t>
      </w:r>
      <w:r>
        <w:rPr>
          <w:rFonts w:ascii="Times New Roman" w:hAnsi="Times New Roman"/>
          <w:sz w:val="24"/>
          <w:szCs w:val="24"/>
        </w:rPr>
        <w:t xml:space="preserve"> attended the </w:t>
      </w:r>
      <w:r w:rsidR="00CB0A76">
        <w:rPr>
          <w:rFonts w:ascii="Times New Roman" w:hAnsi="Times New Roman"/>
          <w:sz w:val="24"/>
          <w:szCs w:val="24"/>
        </w:rPr>
        <w:t>99</w:t>
      </w:r>
      <w:r w:rsidR="00CB0A76" w:rsidRPr="00CB0A76">
        <w:rPr>
          <w:rFonts w:ascii="Times New Roman" w:hAnsi="Times New Roman"/>
          <w:sz w:val="24"/>
          <w:szCs w:val="24"/>
          <w:vertAlign w:val="superscript"/>
        </w:rPr>
        <w:t>th</w:t>
      </w:r>
      <w:r w:rsidR="00CB0A76">
        <w:rPr>
          <w:rFonts w:ascii="Times New Roman" w:hAnsi="Times New Roman"/>
          <w:sz w:val="24"/>
          <w:szCs w:val="24"/>
        </w:rPr>
        <w:t xml:space="preserve"> AnnualConference of Indian Economic Association and presented a paper on </w:t>
      </w:r>
      <w:r>
        <w:rPr>
          <w:rFonts w:ascii="Times New Roman" w:hAnsi="Times New Roman"/>
          <w:sz w:val="24"/>
          <w:szCs w:val="24"/>
        </w:rPr>
        <w:t>Prospects of Agriculture Insurance in India: With special reference to Pradhan Mantri Fasal Bima Yojana, organized by Sri Venkateswara University, Tirupati and The Indian Economic Association, New Delhi, 27</w:t>
      </w:r>
      <w:r w:rsidRPr="008546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-29</w:t>
      </w:r>
      <w:r w:rsidRPr="008546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, December,2016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BB6939">
        <w:rPr>
          <w:rFonts w:ascii="Times New Roman" w:hAnsi="Times New Roman"/>
          <w:sz w:val="24"/>
          <w:szCs w:val="24"/>
        </w:rPr>
        <w:t>N.R.V.Ramana Reddy</w:t>
      </w:r>
      <w:r>
        <w:rPr>
          <w:rFonts w:ascii="Times New Roman" w:hAnsi="Times New Roman"/>
          <w:sz w:val="24"/>
          <w:szCs w:val="24"/>
        </w:rPr>
        <w:t xml:space="preserve"> attended the </w:t>
      </w:r>
      <w:r w:rsidRPr="001267B4">
        <w:rPr>
          <w:rFonts w:ascii="Times New Roman" w:hAnsi="Times New Roman"/>
          <w:b/>
          <w:sz w:val="24"/>
          <w:szCs w:val="24"/>
        </w:rPr>
        <w:t>National Seminar</w:t>
      </w:r>
      <w:r>
        <w:rPr>
          <w:rFonts w:ascii="Times New Roman" w:hAnsi="Times New Roman"/>
          <w:sz w:val="24"/>
          <w:szCs w:val="24"/>
        </w:rPr>
        <w:t xml:space="preserve"> on “Prospects and Emerging Trends of E-Commerc</w:t>
      </w:r>
      <w:r w:rsidR="0067654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and E-Banking” and presented a paper entitled “Recent Trends in the E-Commerce Market in India” organized by Dept. of Commerce, VSU PG Centre, Kavali, on October  5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&amp; 6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2015.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BB6939">
        <w:rPr>
          <w:rFonts w:ascii="Times New Roman" w:hAnsi="Times New Roman"/>
          <w:sz w:val="24"/>
          <w:szCs w:val="24"/>
        </w:rPr>
        <w:t>N.R.V.Ramana Reddy</w:t>
      </w:r>
      <w:r>
        <w:rPr>
          <w:rFonts w:ascii="Times New Roman" w:hAnsi="Times New Roman"/>
          <w:sz w:val="24"/>
          <w:szCs w:val="24"/>
        </w:rPr>
        <w:t xml:space="preserve"> attended the </w:t>
      </w:r>
      <w:r w:rsidRPr="001267B4">
        <w:rPr>
          <w:rFonts w:ascii="Times New Roman" w:hAnsi="Times New Roman"/>
          <w:b/>
          <w:sz w:val="24"/>
          <w:szCs w:val="24"/>
        </w:rPr>
        <w:t>National Seminar</w:t>
      </w:r>
      <w:r>
        <w:rPr>
          <w:rFonts w:ascii="Times New Roman" w:hAnsi="Times New Roman"/>
          <w:sz w:val="24"/>
          <w:szCs w:val="24"/>
        </w:rPr>
        <w:t xml:space="preserve"> on “Travel and Tourism: Challenges and Opportunities for Economics Development (TTCOED-2016)” and presented a paper entitled “Tourism Development: A Study on Indian Tourism” organized by Dept. of Tourism Management,  VS University, Nellore, on January 25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&amp; 26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2016.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BB6939">
        <w:rPr>
          <w:rFonts w:ascii="Times New Roman" w:hAnsi="Times New Roman"/>
          <w:sz w:val="24"/>
          <w:szCs w:val="24"/>
        </w:rPr>
        <w:t>N.R.V.Ramana Reddy</w:t>
      </w:r>
      <w:r>
        <w:rPr>
          <w:rFonts w:ascii="Times New Roman" w:hAnsi="Times New Roman"/>
          <w:sz w:val="24"/>
          <w:szCs w:val="24"/>
        </w:rPr>
        <w:t xml:space="preserve"> attended the </w:t>
      </w:r>
      <w:r w:rsidRPr="001267B4">
        <w:rPr>
          <w:rFonts w:ascii="Times New Roman" w:hAnsi="Times New Roman"/>
          <w:b/>
          <w:sz w:val="24"/>
          <w:szCs w:val="24"/>
        </w:rPr>
        <w:t>National Seminar</w:t>
      </w:r>
      <w:r>
        <w:rPr>
          <w:rFonts w:ascii="Times New Roman" w:hAnsi="Times New Roman"/>
          <w:sz w:val="24"/>
          <w:szCs w:val="24"/>
        </w:rPr>
        <w:t xml:space="preserve"> on “Women Empowerment and Human Rigths” and presented a paper entitled “Women Empowerment in Agricultural Sector” organized by Dept. of Human Rights and Social Development, S V University, on February  17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&amp; 18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2016.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BB6939">
        <w:rPr>
          <w:rFonts w:ascii="Times New Roman" w:hAnsi="Times New Roman"/>
          <w:sz w:val="24"/>
          <w:szCs w:val="24"/>
        </w:rPr>
        <w:t>N.R.V.Ramana Reddy</w:t>
      </w:r>
      <w:r>
        <w:rPr>
          <w:rFonts w:ascii="Times New Roman" w:hAnsi="Times New Roman"/>
          <w:sz w:val="24"/>
          <w:szCs w:val="24"/>
        </w:rPr>
        <w:t xml:space="preserve"> attended the </w:t>
      </w:r>
      <w:r w:rsidRPr="001267B4">
        <w:rPr>
          <w:rFonts w:ascii="Times New Roman" w:hAnsi="Times New Roman"/>
          <w:b/>
          <w:sz w:val="24"/>
          <w:szCs w:val="24"/>
        </w:rPr>
        <w:t>National Seminar</w:t>
      </w:r>
      <w:r>
        <w:rPr>
          <w:rFonts w:ascii="Times New Roman" w:hAnsi="Times New Roman"/>
          <w:sz w:val="24"/>
          <w:szCs w:val="24"/>
        </w:rPr>
        <w:t xml:space="preserve"> on “Poverty Alleviation through Microfinance: Role of NABARD and Other Institutions” and presented a paper entitled “Women Empowerment through Microfinance” organized by Dept. of Human Commerce , S V University, on February  27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&amp; 28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2016.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BB6939">
        <w:rPr>
          <w:rFonts w:ascii="Times New Roman" w:hAnsi="Times New Roman"/>
          <w:sz w:val="24"/>
          <w:szCs w:val="24"/>
        </w:rPr>
        <w:t>N.R.V.Ramana Reddy</w:t>
      </w:r>
      <w:r>
        <w:rPr>
          <w:rFonts w:ascii="Times New Roman" w:hAnsi="Times New Roman"/>
          <w:sz w:val="24"/>
          <w:szCs w:val="24"/>
        </w:rPr>
        <w:t xml:space="preserve"> attended the XXXII Annual Conference of Andhra Pradesh Economic Association (AEA)  and presented a paper entitled “Implications of Foreign Direct Investment in Retail on Indian Farmers” organized by Dept. of Economics , Maris Stella College, on February  8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&amp; 9</w:t>
      </w:r>
      <w:r w:rsidRPr="0049000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2014.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5B2A">
        <w:rPr>
          <w:rFonts w:ascii="Times New Roman" w:hAnsi="Times New Roman"/>
          <w:sz w:val="24"/>
          <w:szCs w:val="24"/>
        </w:rPr>
        <w:t xml:space="preserve">Dr N.R.V.Ramana Reddy attended the UGC sponsored </w:t>
      </w:r>
      <w:r w:rsidRPr="00295B2A">
        <w:rPr>
          <w:rFonts w:ascii="Times New Roman" w:hAnsi="Times New Roman"/>
          <w:b/>
          <w:sz w:val="24"/>
          <w:szCs w:val="24"/>
        </w:rPr>
        <w:t>National Seminar</w:t>
      </w:r>
      <w:r w:rsidRPr="00295B2A">
        <w:rPr>
          <w:rFonts w:ascii="Times New Roman" w:hAnsi="Times New Roman"/>
          <w:sz w:val="24"/>
          <w:szCs w:val="24"/>
        </w:rPr>
        <w:t xml:space="preserve"> on "</w:t>
      </w:r>
      <w:r>
        <w:rPr>
          <w:rFonts w:ascii="Times New Roman" w:hAnsi="Times New Roman"/>
          <w:sz w:val="24"/>
          <w:szCs w:val="24"/>
        </w:rPr>
        <w:t>Impact of Global Financial Melt</w:t>
      </w:r>
      <w:r w:rsidRPr="00295B2A">
        <w:rPr>
          <w:rFonts w:ascii="Times New Roman" w:hAnsi="Times New Roman"/>
          <w:sz w:val="24"/>
          <w:szCs w:val="24"/>
        </w:rPr>
        <w:t>down on Indian Economy" and presented a paper entitled “Impact of Global Financial Crisis on Service Sector Industry” organized by Department of Commerce S.V. University, Tirupati during 26th and 27th February 2010.</w:t>
      </w:r>
    </w:p>
    <w:p w:rsidR="00FA4CE1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="007475B3">
        <w:rPr>
          <w:rFonts w:ascii="Times New Roman" w:hAnsi="Times New Roman"/>
          <w:b/>
          <w:sz w:val="24"/>
          <w:szCs w:val="24"/>
        </w:rPr>
        <w:t xml:space="preserve"> </w:t>
      </w:r>
      <w:r w:rsidRPr="00105074">
        <w:rPr>
          <w:rFonts w:ascii="Times New Roman" w:hAnsi="Times New Roman"/>
          <w:sz w:val="24"/>
          <w:szCs w:val="24"/>
        </w:rPr>
        <w:t>on “Modalities of e-filling and e-payments” and Presented a paper entitled “E-Banking Loyalty</w:t>
      </w:r>
      <w:r>
        <w:rPr>
          <w:rFonts w:ascii="Times New Roman" w:hAnsi="Times New Roman"/>
          <w:sz w:val="24"/>
          <w:szCs w:val="24"/>
        </w:rPr>
        <w:t>: A Review of Literature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organized by </w:t>
      </w:r>
      <w:r w:rsidRPr="00BB6939">
        <w:rPr>
          <w:rFonts w:ascii="Times New Roman" w:hAnsi="Times New Roman"/>
          <w:sz w:val="24"/>
          <w:szCs w:val="24"/>
        </w:rPr>
        <w:t xml:space="preserve">Department of Commerce, Sri Venkateswara University, </w:t>
      </w:r>
      <w:r>
        <w:rPr>
          <w:rFonts w:ascii="Times New Roman" w:hAnsi="Times New Roman"/>
          <w:sz w:val="24"/>
          <w:szCs w:val="24"/>
        </w:rPr>
        <w:t>Tirupati,</w:t>
      </w:r>
      <w:r w:rsidRPr="00BB6939">
        <w:rPr>
          <w:rFonts w:ascii="Times New Roman" w:hAnsi="Times New Roman"/>
          <w:sz w:val="24"/>
          <w:szCs w:val="24"/>
        </w:rPr>
        <w:t>during 09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10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 2012.</w:t>
      </w:r>
    </w:p>
    <w:p w:rsidR="00FA4CE1" w:rsidRPr="00105074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>DrN.R.V.Ramana Red</w:t>
      </w:r>
      <w:r>
        <w:rPr>
          <w:rFonts w:ascii="Times New Roman" w:hAnsi="Times New Roman"/>
          <w:sz w:val="24"/>
          <w:szCs w:val="24"/>
        </w:rPr>
        <w:t xml:space="preserve">dy </w:t>
      </w:r>
      <w:r w:rsidRPr="00BB6939">
        <w:rPr>
          <w:rFonts w:ascii="Times New Roman" w:hAnsi="Times New Roman"/>
          <w:sz w:val="24"/>
          <w:szCs w:val="24"/>
        </w:rPr>
        <w:t xml:space="preserve">attended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01487">
        <w:rPr>
          <w:rFonts w:ascii="Times New Roman" w:hAnsi="Times New Roman"/>
          <w:b/>
          <w:sz w:val="24"/>
          <w:szCs w:val="24"/>
        </w:rPr>
        <w:t>National Conference</w:t>
      </w:r>
      <w:r w:rsidR="007475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105074">
        <w:rPr>
          <w:rFonts w:ascii="Times New Roman" w:hAnsi="Times New Roman"/>
          <w:sz w:val="24"/>
          <w:szCs w:val="24"/>
        </w:rPr>
        <w:t>“Impact of Foreign Direct Investments in India” and presented a paper entitled “Impact of FDI on Indian Retail Sector” organized by Department of Management Studies , Shree Institute of Technical Education, Tirupati, AP on  08</w:t>
      </w:r>
      <w:r w:rsidRPr="00105074">
        <w:rPr>
          <w:rFonts w:ascii="Times New Roman" w:hAnsi="Times New Roman"/>
          <w:sz w:val="24"/>
          <w:szCs w:val="24"/>
          <w:vertAlign w:val="superscript"/>
        </w:rPr>
        <w:t>th</w:t>
      </w:r>
      <w:r w:rsidRPr="00105074">
        <w:rPr>
          <w:rFonts w:ascii="Times New Roman" w:hAnsi="Times New Roman"/>
          <w:sz w:val="24"/>
          <w:szCs w:val="24"/>
        </w:rPr>
        <w:t xml:space="preserve"> November 2012.</w:t>
      </w:r>
    </w:p>
    <w:p w:rsidR="00FA4CE1" w:rsidRPr="00A03775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lastRenderedPageBreak/>
        <w:t>DrN.R.V.Ramana Red</w:t>
      </w:r>
      <w:r>
        <w:rPr>
          <w:rFonts w:ascii="Times New Roman" w:hAnsi="Times New Roman"/>
          <w:sz w:val="24"/>
          <w:szCs w:val="24"/>
        </w:rPr>
        <w:t xml:space="preserve">dy </w:t>
      </w:r>
      <w:r w:rsidRPr="00BB6939">
        <w:rPr>
          <w:rFonts w:ascii="Times New Roman" w:hAnsi="Times New Roman"/>
          <w:sz w:val="24"/>
          <w:szCs w:val="24"/>
        </w:rPr>
        <w:t xml:space="preserve">attended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01487">
        <w:rPr>
          <w:rFonts w:ascii="Times New Roman" w:hAnsi="Times New Roman"/>
          <w:b/>
          <w:sz w:val="24"/>
          <w:szCs w:val="24"/>
        </w:rPr>
        <w:t>National Conference</w:t>
      </w:r>
      <w:r w:rsidRPr="00105074">
        <w:rPr>
          <w:rFonts w:ascii="Times New Roman" w:hAnsi="Times New Roman"/>
          <w:sz w:val="24"/>
          <w:szCs w:val="24"/>
        </w:rPr>
        <w:t>on “Innovative Management Strategies” and presented a paper entitled “Balancing Quality and Business Improvement Strategies for Maximizing the Profits” organized by Department of Management Studies, Madanapalle Institute of Technology and</w:t>
      </w:r>
      <w:r>
        <w:rPr>
          <w:rFonts w:ascii="Times New Roman" w:hAnsi="Times New Roman"/>
          <w:sz w:val="24"/>
          <w:szCs w:val="24"/>
        </w:rPr>
        <w:t xml:space="preserve"> Science, Madanapalle, AP on 12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May</w:t>
      </w:r>
      <w:r w:rsidRPr="00BB6939">
        <w:rPr>
          <w:rFonts w:ascii="Times New Roman" w:hAnsi="Times New Roman"/>
          <w:sz w:val="24"/>
          <w:szCs w:val="24"/>
        </w:rPr>
        <w:t xml:space="preserve"> 2012.</w:t>
      </w:r>
    </w:p>
    <w:p w:rsidR="00FA4CE1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715A">
        <w:rPr>
          <w:rFonts w:ascii="Times New Roman" w:hAnsi="Times New Roman"/>
          <w:sz w:val="24"/>
          <w:szCs w:val="24"/>
        </w:rPr>
        <w:t xml:space="preserve">Dr N.R.V.Ramana Reddy attended a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Pr="00105074">
        <w:rPr>
          <w:rFonts w:ascii="Times New Roman" w:hAnsi="Times New Roman"/>
          <w:sz w:val="24"/>
          <w:szCs w:val="24"/>
        </w:rPr>
        <w:t>on “Emerging Management Practices in Changing Global Perspectives” and presented a paper entitled “Indian Competition Regulations in Globalised Environment” held on 6</w:t>
      </w:r>
      <w:r w:rsidRPr="00105074">
        <w:rPr>
          <w:rFonts w:ascii="Times New Roman" w:hAnsi="Times New Roman"/>
          <w:sz w:val="24"/>
          <w:szCs w:val="24"/>
          <w:vertAlign w:val="superscript"/>
        </w:rPr>
        <w:t>th</w:t>
      </w:r>
      <w:r w:rsidRPr="00105074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7</w:t>
      </w:r>
      <w:r w:rsidRPr="008C715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2012, at Yogi Vemana University, Kadapa.</w:t>
      </w:r>
    </w:p>
    <w:p w:rsidR="00FA4CE1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Pr="00105074">
        <w:rPr>
          <w:rFonts w:ascii="Times New Roman" w:hAnsi="Times New Roman"/>
          <w:sz w:val="24"/>
          <w:szCs w:val="24"/>
        </w:rPr>
        <w:t>on “Emerging Challenges in Electronic Banking” and Presented a paper entitled “Customer Feedback on E-Banking” organized by Department of Commerce, Sri</w:t>
      </w:r>
      <w:r w:rsidRPr="00BB6939">
        <w:rPr>
          <w:rFonts w:ascii="Times New Roman" w:hAnsi="Times New Roman"/>
          <w:sz w:val="24"/>
          <w:szCs w:val="24"/>
        </w:rPr>
        <w:t xml:space="preserve"> Venkateswara University, </w:t>
      </w:r>
      <w:r>
        <w:rPr>
          <w:rFonts w:ascii="Times New Roman" w:hAnsi="Times New Roman"/>
          <w:sz w:val="24"/>
          <w:szCs w:val="24"/>
        </w:rPr>
        <w:t>Tirupati,</w:t>
      </w:r>
      <w:r w:rsidRPr="00BB6939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>25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26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2012.</w:t>
      </w:r>
    </w:p>
    <w:p w:rsidR="00FA4CE1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105074">
        <w:rPr>
          <w:rFonts w:ascii="Times New Roman" w:hAnsi="Times New Roman"/>
          <w:b/>
          <w:sz w:val="24"/>
          <w:szCs w:val="24"/>
        </w:rPr>
        <w:t>AICTE Sponsored National Conference</w:t>
      </w:r>
      <w:r w:rsidRPr="00105074">
        <w:rPr>
          <w:rFonts w:ascii="Times New Roman" w:hAnsi="Times New Roman"/>
          <w:sz w:val="24"/>
          <w:szCs w:val="24"/>
        </w:rPr>
        <w:t xml:space="preserve"> on “High Performance Computing and Networking” and Presented a paper entitled “Pervasive Computing: The Next era of Business Computing” organized by Department of Computer Science and Engineering, Annamacharya Institute</w:t>
      </w:r>
      <w:r>
        <w:rPr>
          <w:rFonts w:ascii="Times New Roman" w:hAnsi="Times New Roman"/>
          <w:sz w:val="24"/>
          <w:szCs w:val="24"/>
        </w:rPr>
        <w:t xml:space="preserve"> of Technology and Sciences</w:t>
      </w:r>
      <w:r w:rsidRPr="00BB69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Rajampet on 13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1</w:t>
      </w:r>
      <w:r>
        <w:rPr>
          <w:rFonts w:ascii="Times New Roman" w:hAnsi="Times New Roman"/>
          <w:sz w:val="24"/>
          <w:szCs w:val="24"/>
        </w:rPr>
        <w:t>4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 2011.</w:t>
      </w:r>
    </w:p>
    <w:p w:rsidR="00FA4CE1" w:rsidRPr="004D1F08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18"/>
          <w:szCs w:val="24"/>
        </w:rPr>
      </w:pPr>
      <w:r w:rsidRPr="004D1F08">
        <w:rPr>
          <w:rFonts w:ascii="Times New Roman" w:hAnsi="Times New Roman"/>
          <w:sz w:val="24"/>
          <w:szCs w:val="24"/>
        </w:rPr>
        <w:t xml:space="preserve">Dr N.R.V.Ramana Reddy attended the </w:t>
      </w:r>
      <w:r w:rsidRPr="004D1F08">
        <w:rPr>
          <w:rFonts w:ascii="Times New Roman" w:hAnsi="Times New Roman"/>
          <w:b/>
          <w:sz w:val="24"/>
          <w:szCs w:val="24"/>
        </w:rPr>
        <w:t>National Seminar</w:t>
      </w:r>
      <w:r w:rsidRPr="004D1F08">
        <w:rPr>
          <w:rFonts w:ascii="Times New Roman" w:hAnsi="Times New Roman"/>
          <w:sz w:val="24"/>
          <w:szCs w:val="24"/>
        </w:rPr>
        <w:t xml:space="preserve"> on “Emerging Challenges in Electronic Banking” and Presented a paper entitled “Customer Satisfaction on                        E-Banking System” organized by Department of Commerce (Sponsored by UGC, ICSSR &amp; NABARD), Sri Venkateswara University, Tirupati, during 25th and 26th February 2012.</w:t>
      </w:r>
    </w:p>
    <w:p w:rsidR="00FA4CE1" w:rsidRPr="0089644A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Conference</w:t>
      </w:r>
      <w:r w:rsidRPr="00BB6939">
        <w:rPr>
          <w:rFonts w:ascii="Times New Roman" w:hAnsi="Times New Roman"/>
          <w:sz w:val="24"/>
          <w:szCs w:val="24"/>
        </w:rPr>
        <w:t xml:space="preserve"> on </w:t>
      </w:r>
      <w:r w:rsidRPr="00105074">
        <w:rPr>
          <w:rFonts w:ascii="Times New Roman" w:hAnsi="Times New Roman"/>
          <w:sz w:val="24"/>
          <w:szCs w:val="24"/>
        </w:rPr>
        <w:t>“Nurturing Service Industry for Economic Development” and Presented a paper entitled</w:t>
      </w:r>
      <w:r>
        <w:rPr>
          <w:rFonts w:ascii="Times New Roman" w:hAnsi="Times New Roman"/>
          <w:sz w:val="24"/>
          <w:szCs w:val="24"/>
        </w:rPr>
        <w:t xml:space="preserve"> “Importance of Service Quality in Retailing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organized by </w:t>
      </w:r>
      <w:r w:rsidRPr="00BB6939">
        <w:rPr>
          <w:rFonts w:ascii="Times New Roman" w:hAnsi="Times New Roman"/>
          <w:sz w:val="24"/>
          <w:szCs w:val="24"/>
        </w:rPr>
        <w:t xml:space="preserve">Department </w:t>
      </w:r>
      <w:r>
        <w:rPr>
          <w:rFonts w:ascii="Times New Roman" w:hAnsi="Times New Roman"/>
          <w:sz w:val="24"/>
          <w:szCs w:val="24"/>
        </w:rPr>
        <w:t>of Management Studies</w:t>
      </w:r>
      <w:r w:rsidRPr="00BB69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North Maharashtra University, Jalgaon during 10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1</w:t>
      </w:r>
      <w:r>
        <w:rPr>
          <w:rFonts w:ascii="Times New Roman" w:hAnsi="Times New Roman"/>
          <w:sz w:val="24"/>
          <w:szCs w:val="24"/>
        </w:rPr>
        <w:t>1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2011.</w:t>
      </w:r>
    </w:p>
    <w:p w:rsidR="00FA4CE1" w:rsidRPr="00105074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715A">
        <w:rPr>
          <w:rFonts w:ascii="Times New Roman" w:hAnsi="Times New Roman"/>
          <w:sz w:val="24"/>
          <w:szCs w:val="24"/>
        </w:rPr>
        <w:t xml:space="preserve">Dr N.R.V.Ramana Reddy attended a </w:t>
      </w:r>
      <w:r w:rsidRPr="00401487">
        <w:rPr>
          <w:rFonts w:ascii="Times New Roman" w:hAnsi="Times New Roman"/>
          <w:b/>
          <w:sz w:val="24"/>
          <w:szCs w:val="24"/>
        </w:rPr>
        <w:t xml:space="preserve">National Conference </w:t>
      </w:r>
      <w:r w:rsidRPr="00105074">
        <w:rPr>
          <w:rFonts w:ascii="Times New Roman" w:hAnsi="Times New Roman"/>
          <w:sz w:val="24"/>
          <w:szCs w:val="24"/>
        </w:rPr>
        <w:t>of Andhra Pradesh Economic Association and presented a paper entitled ““A Study on Agricultural Wages” held on 3</w:t>
      </w:r>
      <w:r w:rsidRPr="00105074">
        <w:rPr>
          <w:rFonts w:ascii="Times New Roman" w:hAnsi="Times New Roman"/>
          <w:sz w:val="24"/>
          <w:szCs w:val="24"/>
          <w:vertAlign w:val="superscript"/>
        </w:rPr>
        <w:t>rd</w:t>
      </w:r>
      <w:r w:rsidRPr="00105074">
        <w:rPr>
          <w:rFonts w:ascii="Times New Roman" w:hAnsi="Times New Roman"/>
          <w:sz w:val="24"/>
          <w:szCs w:val="24"/>
        </w:rPr>
        <w:t xml:space="preserve"> October 2010 organised by Department of Economics, Yogi Vemana University, Kadapa.</w:t>
      </w:r>
    </w:p>
    <w:p w:rsidR="00FA4CE1" w:rsidRDefault="00FA4CE1" w:rsidP="00F2131B">
      <w:pPr>
        <w:pStyle w:val="ListParagraph"/>
        <w:numPr>
          <w:ilvl w:val="0"/>
          <w:numId w:val="8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Pr="00105074">
        <w:rPr>
          <w:rFonts w:ascii="Times New Roman" w:hAnsi="Times New Roman"/>
          <w:sz w:val="24"/>
          <w:szCs w:val="24"/>
        </w:rPr>
        <w:t>on “Micro, Small &amp; Medium Enterprises in Global Scenario” and Presented a paper entitled “Problems of Micro, Small &amp; Medium Enterprises in Andhra Pradesh” organized by</w:t>
      </w:r>
      <w:r w:rsidRPr="00BB6939">
        <w:rPr>
          <w:rFonts w:ascii="Times New Roman" w:hAnsi="Times New Roman"/>
          <w:sz w:val="24"/>
          <w:szCs w:val="24"/>
        </w:rPr>
        <w:t xml:space="preserve">Department of Commerce, Sri Venkateswara University, </w:t>
      </w:r>
      <w:r>
        <w:rPr>
          <w:rFonts w:ascii="Times New Roman" w:hAnsi="Times New Roman"/>
          <w:sz w:val="24"/>
          <w:szCs w:val="24"/>
        </w:rPr>
        <w:t>Tirupati,</w:t>
      </w:r>
      <w:r w:rsidRPr="00BB6939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>17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18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 2010.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Pr="00105074">
        <w:rPr>
          <w:rFonts w:ascii="Times New Roman" w:hAnsi="Times New Roman"/>
          <w:sz w:val="24"/>
          <w:szCs w:val="24"/>
        </w:rPr>
        <w:t>on “Impact of Global Financial Meltdown on Indian Economy” and Presented a paper</w:t>
      </w:r>
      <w:r>
        <w:rPr>
          <w:rFonts w:ascii="Times New Roman" w:hAnsi="Times New Roman"/>
          <w:sz w:val="24"/>
          <w:szCs w:val="24"/>
        </w:rPr>
        <w:t xml:space="preserve"> entitled “Global Financial Meltdown and its Impact on Indian Economy</w:t>
      </w:r>
      <w:r w:rsidRPr="00BB6939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organized by </w:t>
      </w:r>
      <w:r w:rsidRPr="00BB6939">
        <w:rPr>
          <w:rFonts w:ascii="Times New Roman" w:hAnsi="Times New Roman"/>
          <w:sz w:val="24"/>
          <w:szCs w:val="24"/>
        </w:rPr>
        <w:t xml:space="preserve">Department of Commerce, Sri Venkateswara University, </w:t>
      </w:r>
      <w:r>
        <w:rPr>
          <w:rFonts w:ascii="Times New Roman" w:hAnsi="Times New Roman"/>
          <w:sz w:val="24"/>
          <w:szCs w:val="24"/>
        </w:rPr>
        <w:t>Tirupati,</w:t>
      </w:r>
      <w:r w:rsidRPr="00BB6939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>26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27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2010.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</w:t>
      </w:r>
      <w:r w:rsidRPr="00401487">
        <w:rPr>
          <w:rFonts w:ascii="Times New Roman" w:hAnsi="Times New Roman"/>
          <w:b/>
          <w:sz w:val="24"/>
          <w:szCs w:val="24"/>
        </w:rPr>
        <w:t>3</w:t>
      </w:r>
      <w:r w:rsidRPr="0040148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401487">
        <w:rPr>
          <w:rFonts w:ascii="Times New Roman" w:hAnsi="Times New Roman"/>
          <w:b/>
          <w:sz w:val="24"/>
          <w:szCs w:val="24"/>
        </w:rPr>
        <w:t xml:space="preserve"> Regional Technical Institution Conclave</w:t>
      </w:r>
      <w:r>
        <w:rPr>
          <w:rFonts w:ascii="Times New Roman" w:hAnsi="Times New Roman"/>
          <w:sz w:val="24"/>
          <w:szCs w:val="24"/>
        </w:rPr>
        <w:t xml:space="preserve"> and presented a paper </w:t>
      </w:r>
      <w:r w:rsidRPr="00105074">
        <w:rPr>
          <w:rFonts w:ascii="Times New Roman" w:hAnsi="Times New Roman"/>
          <w:sz w:val="24"/>
          <w:szCs w:val="24"/>
        </w:rPr>
        <w:t>on “Soft skills Specifics in Curriculum”</w:t>
      </w:r>
      <w:r>
        <w:rPr>
          <w:rFonts w:ascii="Times New Roman" w:hAnsi="Times New Roman"/>
          <w:sz w:val="24"/>
          <w:szCs w:val="24"/>
        </w:rPr>
        <w:t>organized by Aalim Muhammed Salegh College of Engineering, Chennai on12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August 2009.</w:t>
      </w:r>
    </w:p>
    <w:p w:rsidR="00FA4CE1" w:rsidRPr="00105074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lastRenderedPageBreak/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Conference</w:t>
      </w:r>
      <w:r w:rsidRPr="00BB6939">
        <w:rPr>
          <w:rFonts w:ascii="Times New Roman" w:hAnsi="Times New Roman"/>
          <w:sz w:val="24"/>
          <w:szCs w:val="24"/>
        </w:rPr>
        <w:t xml:space="preserve"> on </w:t>
      </w:r>
      <w:r w:rsidRPr="00105074">
        <w:rPr>
          <w:rFonts w:ascii="Times New Roman" w:hAnsi="Times New Roman"/>
          <w:sz w:val="24"/>
          <w:szCs w:val="24"/>
        </w:rPr>
        <w:t>“Communication and Soft Skills from Academia and Corporate Perspectives” and Presented a paper entitled “Soft Skills and the Complayability factor” organized by National Institute of Technology Warangal during 5</w:t>
      </w:r>
      <w:r w:rsidRPr="00105074">
        <w:rPr>
          <w:rFonts w:ascii="Times New Roman" w:hAnsi="Times New Roman"/>
          <w:sz w:val="24"/>
          <w:szCs w:val="24"/>
          <w:vertAlign w:val="superscript"/>
        </w:rPr>
        <w:t>th</w:t>
      </w:r>
      <w:r w:rsidRPr="00105074">
        <w:rPr>
          <w:rFonts w:ascii="Times New Roman" w:hAnsi="Times New Roman"/>
          <w:sz w:val="24"/>
          <w:szCs w:val="24"/>
        </w:rPr>
        <w:t xml:space="preserve"> and 6</w:t>
      </w:r>
      <w:r w:rsidRPr="00105074">
        <w:rPr>
          <w:rFonts w:ascii="Times New Roman" w:hAnsi="Times New Roman"/>
          <w:sz w:val="24"/>
          <w:szCs w:val="24"/>
          <w:vertAlign w:val="superscript"/>
        </w:rPr>
        <w:t>th</w:t>
      </w:r>
      <w:r w:rsidRPr="00105074">
        <w:rPr>
          <w:rFonts w:ascii="Times New Roman" w:hAnsi="Times New Roman"/>
          <w:sz w:val="24"/>
          <w:szCs w:val="24"/>
        </w:rPr>
        <w:t xml:space="preserve"> January 2009.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08AB">
        <w:rPr>
          <w:rFonts w:ascii="Times New Roman" w:hAnsi="Times New Roman"/>
          <w:sz w:val="24"/>
          <w:szCs w:val="24"/>
        </w:rPr>
        <w:t xml:space="preserve">Dr N.R.V.Ramana Reddy attended the </w:t>
      </w:r>
      <w:r w:rsidRPr="00105074">
        <w:rPr>
          <w:rFonts w:ascii="Times New Roman" w:hAnsi="Times New Roman"/>
          <w:b/>
          <w:sz w:val="24"/>
          <w:szCs w:val="24"/>
        </w:rPr>
        <w:t>National Seminar</w:t>
      </w:r>
      <w:r w:rsidRPr="000C08AB">
        <w:rPr>
          <w:rFonts w:ascii="Times New Roman" w:hAnsi="Times New Roman"/>
          <w:sz w:val="24"/>
          <w:szCs w:val="24"/>
        </w:rPr>
        <w:t xml:space="preserve"> on “ Trends in Teacher Education” and Presented a paper entitled “Latest Trends of Economics in Teacher Education ” organized by Annamacharya College of Education during 17th and 18th February 2007.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Pr="00105074">
        <w:rPr>
          <w:rFonts w:ascii="Times New Roman" w:hAnsi="Times New Roman"/>
          <w:sz w:val="24"/>
          <w:szCs w:val="24"/>
        </w:rPr>
        <w:t>on “Tribal Development: A Myth or Pragmatic Reality?” and Presented a paper entitled “Income, Consumption and Saving Behaviour of Tribal Farmers (A Case Study of Vishakapatnam District)” organized by Department of Anthropology, Sri Venkateswara</w:t>
      </w:r>
      <w:r w:rsidRPr="00BB6939">
        <w:rPr>
          <w:rFonts w:ascii="Times New Roman" w:hAnsi="Times New Roman"/>
          <w:sz w:val="24"/>
          <w:szCs w:val="24"/>
        </w:rPr>
        <w:t xml:space="preserve"> University, </w:t>
      </w:r>
      <w:r>
        <w:rPr>
          <w:rFonts w:ascii="Times New Roman" w:hAnsi="Times New Roman"/>
          <w:sz w:val="24"/>
          <w:szCs w:val="24"/>
        </w:rPr>
        <w:t>Tirupati,</w:t>
      </w:r>
      <w:r w:rsidRPr="00BB6939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>26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27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 2007.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939">
        <w:rPr>
          <w:rFonts w:ascii="Times New Roman" w:hAnsi="Times New Roman"/>
          <w:sz w:val="24"/>
          <w:szCs w:val="24"/>
        </w:rPr>
        <w:t xml:space="preserve">DrN.R.V.Ramana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Conference</w:t>
      </w:r>
      <w:r w:rsidRPr="00105074">
        <w:rPr>
          <w:rFonts w:ascii="Times New Roman" w:hAnsi="Times New Roman"/>
          <w:sz w:val="24"/>
          <w:szCs w:val="24"/>
        </w:rPr>
        <w:t>on “Applications of Data Mining” and Presented a paper entitled “Statistics and Data Mining” organized by Department of Computer Science, Sri Padmavathi Mahila Viswavidhyalam</w:t>
      </w:r>
      <w:r w:rsidRPr="00BB69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Tirupati,</w:t>
      </w:r>
      <w:r w:rsidRPr="00BB6939">
        <w:rPr>
          <w:rFonts w:ascii="Times New Roman" w:hAnsi="Times New Roman"/>
          <w:sz w:val="24"/>
          <w:szCs w:val="24"/>
        </w:rPr>
        <w:t xml:space="preserve">during </w:t>
      </w:r>
      <w:r>
        <w:rPr>
          <w:rFonts w:ascii="Times New Roman" w:hAnsi="Times New Roman"/>
          <w:sz w:val="24"/>
          <w:szCs w:val="24"/>
        </w:rPr>
        <w:t>25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 w:rsidRPr="00BB693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26</w:t>
      </w:r>
      <w:r w:rsidRPr="00BB693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 2006.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79EA">
        <w:rPr>
          <w:rFonts w:ascii="Times New Roman" w:hAnsi="Times New Roman"/>
          <w:sz w:val="24"/>
          <w:szCs w:val="24"/>
        </w:rPr>
        <w:t xml:space="preserve">Dr N.R.V.Ramana Reddy attended the </w:t>
      </w:r>
      <w:r w:rsidRPr="00401487">
        <w:rPr>
          <w:rFonts w:ascii="Times New Roman" w:hAnsi="Times New Roman"/>
          <w:b/>
          <w:sz w:val="24"/>
          <w:szCs w:val="24"/>
        </w:rPr>
        <w:t>National Seminar</w:t>
      </w:r>
      <w:r w:rsidRPr="00C379EA">
        <w:rPr>
          <w:rFonts w:ascii="Times New Roman" w:hAnsi="Times New Roman"/>
          <w:sz w:val="24"/>
          <w:szCs w:val="24"/>
        </w:rPr>
        <w:t xml:space="preserve"> on </w:t>
      </w:r>
      <w:r w:rsidRPr="00105074">
        <w:rPr>
          <w:rFonts w:ascii="Times New Roman" w:hAnsi="Times New Roman"/>
          <w:sz w:val="24"/>
          <w:szCs w:val="24"/>
        </w:rPr>
        <w:t>“Services Marketing (People, Technology and Strategies in Global Business Environment)”</w:t>
      </w:r>
      <w:r w:rsidRPr="00C379EA">
        <w:rPr>
          <w:rFonts w:ascii="Times New Roman" w:hAnsi="Times New Roman"/>
          <w:sz w:val="24"/>
          <w:szCs w:val="24"/>
        </w:rPr>
        <w:t xml:space="preserve"> and Presented a paper entitled “Empowering the Services” organized by Ambedkar Institute of Management Studies, Vishakapatnam on 22</w:t>
      </w:r>
      <w:r w:rsidRPr="00C379EA">
        <w:rPr>
          <w:rFonts w:ascii="Times New Roman" w:hAnsi="Times New Roman"/>
          <w:sz w:val="24"/>
          <w:szCs w:val="24"/>
          <w:vertAlign w:val="superscript"/>
        </w:rPr>
        <w:t>th</w:t>
      </w:r>
      <w:r w:rsidRPr="00C379EA">
        <w:rPr>
          <w:rFonts w:ascii="Times New Roman" w:hAnsi="Times New Roman"/>
          <w:sz w:val="24"/>
          <w:szCs w:val="24"/>
        </w:rPr>
        <w:t xml:space="preserve"> and 23</w:t>
      </w:r>
      <w:r w:rsidRPr="00C379EA">
        <w:rPr>
          <w:rFonts w:ascii="Times New Roman" w:hAnsi="Times New Roman"/>
          <w:sz w:val="24"/>
          <w:szCs w:val="24"/>
          <w:vertAlign w:val="superscript"/>
        </w:rPr>
        <w:t>th</w:t>
      </w:r>
      <w:r w:rsidRPr="00C379EA">
        <w:rPr>
          <w:rFonts w:ascii="Times New Roman" w:hAnsi="Times New Roman"/>
          <w:sz w:val="24"/>
          <w:szCs w:val="24"/>
        </w:rPr>
        <w:t xml:space="preserve"> April 2005.</w:t>
      </w:r>
    </w:p>
    <w:p w:rsidR="00FA4CE1" w:rsidRDefault="00FA4CE1" w:rsidP="004D1F08">
      <w:pPr>
        <w:pStyle w:val="ListParagraph"/>
        <w:numPr>
          <w:ilvl w:val="0"/>
          <w:numId w:val="8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0AD9">
        <w:rPr>
          <w:rFonts w:ascii="Times New Roman" w:hAnsi="Times New Roman"/>
          <w:sz w:val="24"/>
          <w:szCs w:val="24"/>
        </w:rPr>
        <w:t xml:space="preserve">Dr N.R.V.Ramana Reddy attended the </w:t>
      </w:r>
      <w:r w:rsidRPr="00105074">
        <w:rPr>
          <w:rFonts w:ascii="Times New Roman" w:hAnsi="Times New Roman"/>
          <w:b/>
          <w:sz w:val="24"/>
          <w:szCs w:val="24"/>
        </w:rPr>
        <w:t>Indian Economic Association 74th Annual Conference</w:t>
      </w:r>
      <w:r w:rsidRPr="00990AD9">
        <w:rPr>
          <w:rFonts w:ascii="Times New Roman" w:hAnsi="Times New Roman"/>
          <w:sz w:val="24"/>
          <w:szCs w:val="24"/>
        </w:rPr>
        <w:t xml:space="preserve"> and presented a paper on “Rural Female Work Participation in the Agriculture” organized by Department of Economics, Sri Krishnadevaraya University, Anantapur, during 28th -30th December 1991</w:t>
      </w:r>
      <w:r>
        <w:rPr>
          <w:rFonts w:ascii="Times New Roman" w:hAnsi="Times New Roman"/>
          <w:sz w:val="24"/>
          <w:szCs w:val="24"/>
        </w:rPr>
        <w:t>.</w:t>
      </w:r>
    </w:p>
    <w:p w:rsidR="00FA4CE1" w:rsidRPr="00B02C31" w:rsidRDefault="00FA4CE1" w:rsidP="00FA4CE1">
      <w:pPr>
        <w:pStyle w:val="ListParagraph"/>
        <w:rPr>
          <w:rFonts w:ascii="Times New Roman" w:hAnsi="Times New Roman"/>
          <w:sz w:val="24"/>
          <w:szCs w:val="24"/>
        </w:rPr>
      </w:pPr>
    </w:p>
    <w:p w:rsidR="006F7DC9" w:rsidRDefault="006F7DC9" w:rsidP="006F7DC9">
      <w:pPr>
        <w:pStyle w:val="NoSpacing"/>
        <w:numPr>
          <w:ilvl w:val="0"/>
          <w:numId w:val="16"/>
        </w:numPr>
        <w:spacing w:before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3A5">
        <w:rPr>
          <w:rFonts w:ascii="Times New Roman" w:hAnsi="Times New Roman"/>
          <w:b/>
          <w:sz w:val="24"/>
          <w:szCs w:val="24"/>
        </w:rPr>
        <w:t xml:space="preserve">Guest Lectures </w:t>
      </w:r>
    </w:p>
    <w:p w:rsidR="006F7DC9" w:rsidRPr="00B973A5" w:rsidRDefault="006F7DC9" w:rsidP="006F7DC9">
      <w:pPr>
        <w:pStyle w:val="NoSpacing"/>
        <w:tabs>
          <w:tab w:val="left" w:pos="1152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64749" w:rsidRDefault="00D64749" w:rsidP="006F7DC9">
      <w:pPr>
        <w:pStyle w:val="NoSpacing"/>
        <w:numPr>
          <w:ilvl w:val="3"/>
          <w:numId w:val="16"/>
        </w:numPr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Delivered a lecture on </w:t>
      </w:r>
      <w:r w:rsidR="00555B53">
        <w:rPr>
          <w:rFonts w:ascii="Times New Roman" w:hAnsi="Times New Roman"/>
          <w:sz w:val="24"/>
          <w:szCs w:val="24"/>
        </w:rPr>
        <w:t xml:space="preserve">“Testing of Hypothesis” in </w:t>
      </w:r>
      <w:r>
        <w:rPr>
          <w:rFonts w:ascii="Times New Roman" w:hAnsi="Times New Roman"/>
          <w:sz w:val="24"/>
          <w:szCs w:val="24"/>
        </w:rPr>
        <w:t>UGC sponsored National Workshop on Quantitative Methods in Economics</w:t>
      </w:r>
      <w:r w:rsidR="00555B53">
        <w:rPr>
          <w:rFonts w:ascii="Times New Roman" w:hAnsi="Times New Roman"/>
          <w:sz w:val="24"/>
          <w:szCs w:val="24"/>
        </w:rPr>
        <w:t xml:space="preserve"> organised by Department of Economics, Yogi Vemana University, Kadapa during 5</w:t>
      </w:r>
      <w:r w:rsidR="00555B53" w:rsidRPr="00555B53">
        <w:rPr>
          <w:rFonts w:ascii="Times New Roman" w:hAnsi="Times New Roman"/>
          <w:sz w:val="24"/>
          <w:szCs w:val="24"/>
          <w:vertAlign w:val="superscript"/>
        </w:rPr>
        <w:t>th</w:t>
      </w:r>
      <w:r w:rsidR="00555B53">
        <w:rPr>
          <w:rFonts w:ascii="Times New Roman" w:hAnsi="Times New Roman"/>
          <w:sz w:val="24"/>
          <w:szCs w:val="24"/>
        </w:rPr>
        <w:t xml:space="preserve"> -7</w:t>
      </w:r>
      <w:r w:rsidR="00555B53" w:rsidRPr="00555B53">
        <w:rPr>
          <w:rFonts w:ascii="Times New Roman" w:hAnsi="Times New Roman"/>
          <w:sz w:val="24"/>
          <w:szCs w:val="24"/>
          <w:vertAlign w:val="superscript"/>
        </w:rPr>
        <w:t>th</w:t>
      </w:r>
      <w:r w:rsidR="00555B53">
        <w:rPr>
          <w:rFonts w:ascii="Times New Roman" w:hAnsi="Times New Roman"/>
          <w:sz w:val="24"/>
          <w:szCs w:val="24"/>
        </w:rPr>
        <w:t xml:space="preserve"> March 2014.</w:t>
      </w:r>
    </w:p>
    <w:p w:rsidR="006F7DC9" w:rsidRDefault="006F7DC9" w:rsidP="006F7DC9">
      <w:pPr>
        <w:pStyle w:val="NoSpacing"/>
        <w:numPr>
          <w:ilvl w:val="3"/>
          <w:numId w:val="16"/>
        </w:numPr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AICTC sponsored Two Week Faculty Development programme on Financial Econometrics Theory and Applications held at Madanapalli Institute of Techonology &amp; Sciences, Madanapalli during 11</w:t>
      </w:r>
      <w:r w:rsidRPr="008C3E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23</w:t>
      </w:r>
      <w:r w:rsidRPr="008C3E9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December, 2017.</w:t>
      </w:r>
    </w:p>
    <w:p w:rsidR="006F7DC9" w:rsidRDefault="006F7DC9" w:rsidP="006F7DC9">
      <w:pPr>
        <w:pStyle w:val="NoSpacing"/>
        <w:numPr>
          <w:ilvl w:val="3"/>
          <w:numId w:val="16"/>
        </w:numPr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60373">
        <w:rPr>
          <w:rFonts w:ascii="Times New Roman" w:hAnsi="Times New Roman"/>
          <w:sz w:val="24"/>
          <w:szCs w:val="24"/>
        </w:rPr>
        <w:t>cted as a chairman in the First Technical Session and delivered a lecture on “e-filling process” of two day National Seminar on 9th October 2012 organised by Department of Commerce, S.V.University, Tirupati during 9</w:t>
      </w:r>
      <w:r w:rsidRPr="00871FDA">
        <w:rPr>
          <w:rFonts w:ascii="Times New Roman" w:hAnsi="Times New Roman"/>
          <w:sz w:val="24"/>
          <w:szCs w:val="24"/>
          <w:vertAlign w:val="superscript"/>
        </w:rPr>
        <w:t>th</w:t>
      </w:r>
      <w:r w:rsidRPr="00A60373">
        <w:rPr>
          <w:rFonts w:ascii="Times New Roman" w:hAnsi="Times New Roman"/>
          <w:sz w:val="24"/>
          <w:szCs w:val="24"/>
        </w:rPr>
        <w:t>and 10</w:t>
      </w:r>
      <w:r w:rsidRPr="00871FDA">
        <w:rPr>
          <w:rFonts w:ascii="Times New Roman" w:hAnsi="Times New Roman"/>
          <w:sz w:val="24"/>
          <w:szCs w:val="24"/>
          <w:vertAlign w:val="superscript"/>
        </w:rPr>
        <w:t>th</w:t>
      </w:r>
      <w:r w:rsidRPr="00A60373">
        <w:rPr>
          <w:rFonts w:ascii="Times New Roman" w:hAnsi="Times New Roman"/>
          <w:sz w:val="24"/>
          <w:szCs w:val="24"/>
        </w:rPr>
        <w:t>October 2012.</w:t>
      </w:r>
    </w:p>
    <w:p w:rsidR="006F7DC9" w:rsidRDefault="006F7DC9" w:rsidP="006F7DC9">
      <w:pPr>
        <w:pStyle w:val="NoSpacing"/>
        <w:numPr>
          <w:ilvl w:val="3"/>
          <w:numId w:val="16"/>
        </w:numPr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4122">
        <w:rPr>
          <w:rFonts w:ascii="Times New Roman" w:hAnsi="Times New Roman"/>
          <w:sz w:val="24"/>
          <w:szCs w:val="24"/>
        </w:rPr>
        <w:t xml:space="preserve">elivered a Lecture on e-payment mechanism in the 3rd Technical Session held on 26th February 2012 and acted as a chairperson for two day National Seminar on emerging challenges in Electronic Banking Sponsored by UGC,ICSSR and </w:t>
      </w:r>
      <w:r w:rsidRPr="00D74122">
        <w:rPr>
          <w:rFonts w:ascii="Times New Roman" w:hAnsi="Times New Roman"/>
          <w:sz w:val="24"/>
          <w:szCs w:val="24"/>
        </w:rPr>
        <w:lastRenderedPageBreak/>
        <w:t>NABARD organized by Department of Commerce, S.V.University, Tirupati during 25th and 26th February 2012.</w:t>
      </w:r>
    </w:p>
    <w:p w:rsidR="006F7DC9" w:rsidRDefault="006F7DC9" w:rsidP="006F7DC9">
      <w:pPr>
        <w:pStyle w:val="NoSpacing"/>
        <w:numPr>
          <w:ilvl w:val="3"/>
          <w:numId w:val="16"/>
        </w:numPr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74122">
        <w:rPr>
          <w:rFonts w:ascii="Times New Roman" w:hAnsi="Times New Roman"/>
          <w:sz w:val="24"/>
          <w:szCs w:val="24"/>
        </w:rPr>
        <w:t>elivered a lecture on “Sub-prime Crisis” in the Second Technical Session on 26th February 2010 and acted as a chair person in a two day National Seminar on “Impact of Global Financial Meltdown on Indian Economy” organized by Department of Commerce, S.V.University, Tirupati during 26</w:t>
      </w:r>
      <w:r w:rsidRPr="00CA03A3">
        <w:rPr>
          <w:rFonts w:ascii="Times New Roman" w:hAnsi="Times New Roman"/>
          <w:sz w:val="24"/>
          <w:szCs w:val="24"/>
          <w:vertAlign w:val="superscript"/>
        </w:rPr>
        <w:t>th</w:t>
      </w:r>
      <w:r w:rsidRPr="00D74122">
        <w:rPr>
          <w:rFonts w:ascii="Times New Roman" w:hAnsi="Times New Roman"/>
          <w:sz w:val="24"/>
          <w:szCs w:val="24"/>
        </w:rPr>
        <w:t>and 27th February 2010.</w:t>
      </w:r>
    </w:p>
    <w:p w:rsidR="006F7DC9" w:rsidRDefault="006F7DC9" w:rsidP="006F7DC9">
      <w:pPr>
        <w:pStyle w:val="NoSpacing"/>
        <w:numPr>
          <w:ilvl w:val="3"/>
          <w:numId w:val="16"/>
        </w:numPr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74122">
        <w:rPr>
          <w:rFonts w:ascii="Times New Roman" w:hAnsi="Times New Roman"/>
          <w:sz w:val="24"/>
          <w:szCs w:val="24"/>
        </w:rPr>
        <w:t>cted as the Chair man for the Technical Session-II on 26th March 2000 and delivered a lecture on “Causes of NPAs” in UGC Sponsored two day National Seminar organized by Department of Commerce, S.V.University, Tirupati during 26</w:t>
      </w:r>
      <w:r w:rsidRPr="00D74122">
        <w:rPr>
          <w:rFonts w:ascii="Times New Roman" w:hAnsi="Times New Roman"/>
          <w:sz w:val="24"/>
          <w:szCs w:val="24"/>
          <w:vertAlign w:val="superscript"/>
        </w:rPr>
        <w:t>th</w:t>
      </w:r>
      <w:r w:rsidRPr="00D74122">
        <w:rPr>
          <w:rFonts w:ascii="Times New Roman" w:hAnsi="Times New Roman"/>
          <w:sz w:val="24"/>
          <w:szCs w:val="24"/>
        </w:rPr>
        <w:t>and 27th March 2000.</w:t>
      </w:r>
    </w:p>
    <w:p w:rsidR="00555B53" w:rsidRDefault="00555B53" w:rsidP="00555B53">
      <w:pPr>
        <w:pStyle w:val="NoSpacing"/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6F7DC9" w:rsidRPr="00B973A5" w:rsidRDefault="006F7DC9" w:rsidP="006F7DC9">
      <w:pPr>
        <w:pStyle w:val="ListParagraph"/>
        <w:numPr>
          <w:ilvl w:val="0"/>
          <w:numId w:val="16"/>
        </w:num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973A5">
        <w:rPr>
          <w:rFonts w:ascii="Times New Roman" w:hAnsi="Times New Roman"/>
          <w:b/>
          <w:sz w:val="24"/>
          <w:szCs w:val="24"/>
        </w:rPr>
        <w:t>Orientation / Refresher Courses / Training Courses Attended:</w:t>
      </w:r>
    </w:p>
    <w:tbl>
      <w:tblPr>
        <w:tblStyle w:val="TableGrid"/>
        <w:tblW w:w="9255" w:type="dxa"/>
        <w:tblLook w:val="04A0"/>
      </w:tblPr>
      <w:tblGrid>
        <w:gridCol w:w="3168"/>
        <w:gridCol w:w="4002"/>
        <w:gridCol w:w="2085"/>
      </w:tblGrid>
      <w:tr w:rsidR="006F7DC9" w:rsidRPr="00B973A5" w:rsidTr="009327F1">
        <w:tc>
          <w:tcPr>
            <w:tcW w:w="3168" w:type="dxa"/>
            <w:vAlign w:val="center"/>
          </w:tcPr>
          <w:p w:rsidR="006F7DC9" w:rsidRPr="00663E30" w:rsidRDefault="006F7DC9" w:rsidP="009327F1">
            <w:pPr>
              <w:jc w:val="center"/>
              <w:rPr>
                <w:b/>
              </w:rPr>
            </w:pPr>
            <w:r w:rsidRPr="00663E30">
              <w:rPr>
                <w:b/>
              </w:rPr>
              <w:t>Name of the Course</w:t>
            </w:r>
          </w:p>
        </w:tc>
        <w:tc>
          <w:tcPr>
            <w:tcW w:w="4002" w:type="dxa"/>
            <w:vAlign w:val="center"/>
          </w:tcPr>
          <w:p w:rsidR="006F7DC9" w:rsidRPr="00663E30" w:rsidRDefault="006F7DC9" w:rsidP="009327F1">
            <w:pPr>
              <w:jc w:val="center"/>
              <w:rPr>
                <w:b/>
              </w:rPr>
            </w:pPr>
            <w:r w:rsidRPr="00663E30">
              <w:rPr>
                <w:b/>
              </w:rPr>
              <w:t>Institution/Organisation</w:t>
            </w:r>
          </w:p>
        </w:tc>
        <w:tc>
          <w:tcPr>
            <w:tcW w:w="2085" w:type="dxa"/>
            <w:vAlign w:val="center"/>
          </w:tcPr>
          <w:p w:rsidR="006F7DC9" w:rsidRPr="00663E30" w:rsidRDefault="006F7DC9" w:rsidP="009327F1">
            <w:pPr>
              <w:jc w:val="center"/>
              <w:rPr>
                <w:b/>
              </w:rPr>
            </w:pPr>
            <w:r w:rsidRPr="00663E30">
              <w:rPr>
                <w:b/>
              </w:rPr>
              <w:t>Duration, Date &amp; Year</w:t>
            </w:r>
          </w:p>
        </w:tc>
      </w:tr>
      <w:tr w:rsidR="006F7DC9" w:rsidRPr="00B973A5" w:rsidTr="009327F1">
        <w:tc>
          <w:tcPr>
            <w:tcW w:w="3168" w:type="dxa"/>
            <w:vAlign w:val="center"/>
          </w:tcPr>
          <w:p w:rsidR="006F7DC9" w:rsidRPr="00663E30" w:rsidRDefault="006F7DC9" w:rsidP="009327F1">
            <w:r w:rsidRPr="00663E30">
              <w:t xml:space="preserve">Staff  Development Programme on </w:t>
            </w:r>
            <w:r w:rsidRPr="00663E30">
              <w:rPr>
                <w:b/>
              </w:rPr>
              <w:t>"Research Methodology &amp; Statistical Analysis using SPSS"</w:t>
            </w:r>
          </w:p>
        </w:tc>
        <w:tc>
          <w:tcPr>
            <w:tcW w:w="4002" w:type="dxa"/>
            <w:vAlign w:val="center"/>
          </w:tcPr>
          <w:p w:rsidR="006F7DC9" w:rsidRPr="00663E30" w:rsidRDefault="006F7DC9" w:rsidP="009327F1">
            <w:pPr>
              <w:pStyle w:val="ListParagraph"/>
              <w:ind w:left="55"/>
              <w:jc w:val="both"/>
              <w:rPr>
                <w:rFonts w:ascii="Times New Roman" w:hAnsi="Times New Roman"/>
              </w:rPr>
            </w:pPr>
            <w:r w:rsidRPr="00663E30">
              <w:rPr>
                <w:rFonts w:ascii="Times New Roman" w:hAnsi="Times New Roman"/>
              </w:rPr>
              <w:t>Department of MBA, QIS College of Engineering and Technolgy, Ongole, Sponsored by AICTE.</w:t>
            </w:r>
          </w:p>
        </w:tc>
        <w:tc>
          <w:tcPr>
            <w:tcW w:w="2085" w:type="dxa"/>
            <w:vAlign w:val="center"/>
          </w:tcPr>
          <w:p w:rsidR="006F7DC9" w:rsidRPr="00663E30" w:rsidRDefault="006F7DC9" w:rsidP="009327F1">
            <w:r w:rsidRPr="00663E30">
              <w:t>From  30</w:t>
            </w:r>
            <w:r w:rsidRPr="00663E30">
              <w:rPr>
                <w:vertAlign w:val="superscript"/>
              </w:rPr>
              <w:t>th</w:t>
            </w:r>
            <w:r w:rsidRPr="00663E30">
              <w:t xml:space="preserve"> April to 13</w:t>
            </w:r>
            <w:r w:rsidRPr="00663E30">
              <w:rPr>
                <w:vertAlign w:val="superscript"/>
              </w:rPr>
              <w:t>th</w:t>
            </w:r>
            <w:r w:rsidRPr="00663E30">
              <w:t xml:space="preserve"> May  (Two weeks)</w:t>
            </w:r>
          </w:p>
        </w:tc>
      </w:tr>
      <w:tr w:rsidR="006F7DC9" w:rsidRPr="00B973A5" w:rsidTr="009327F1">
        <w:tc>
          <w:tcPr>
            <w:tcW w:w="3168" w:type="dxa"/>
            <w:vAlign w:val="center"/>
          </w:tcPr>
          <w:p w:rsidR="006F7DC9" w:rsidRPr="00663E30" w:rsidRDefault="006F7DC9" w:rsidP="009327F1">
            <w:r w:rsidRPr="00663E30">
              <w:t xml:space="preserve">Staff Development Programme on </w:t>
            </w:r>
            <w:r w:rsidRPr="00663E30">
              <w:rPr>
                <w:b/>
              </w:rPr>
              <w:t>Recent Trends in Manufacturing Systems</w:t>
            </w:r>
            <w:r w:rsidRPr="00663E30">
              <w:t>,</w:t>
            </w:r>
          </w:p>
        </w:tc>
        <w:tc>
          <w:tcPr>
            <w:tcW w:w="4002" w:type="dxa"/>
            <w:vAlign w:val="center"/>
          </w:tcPr>
          <w:p w:rsidR="006F7DC9" w:rsidRPr="00663E30" w:rsidRDefault="006F7DC9" w:rsidP="009327F1">
            <w:r w:rsidRPr="00663E30">
              <w:t>Department of Mechanical Engineering, Annamacharya Institute of Technology and Sciences, Rajampet, sponsored by AICTE</w:t>
            </w:r>
          </w:p>
        </w:tc>
        <w:tc>
          <w:tcPr>
            <w:tcW w:w="2085" w:type="dxa"/>
            <w:vAlign w:val="center"/>
          </w:tcPr>
          <w:p w:rsidR="006F7DC9" w:rsidRPr="00663E30" w:rsidRDefault="006F7DC9" w:rsidP="009327F1">
            <w:r w:rsidRPr="00663E30">
              <w:t>From 30</w:t>
            </w:r>
            <w:r w:rsidRPr="00663E30">
              <w:rPr>
                <w:vertAlign w:val="superscript"/>
              </w:rPr>
              <w:t>th</w:t>
            </w:r>
            <w:r w:rsidRPr="00663E30">
              <w:t xml:space="preserve"> May 2011 to 5</w:t>
            </w:r>
            <w:r w:rsidRPr="00663E30">
              <w:rPr>
                <w:vertAlign w:val="superscript"/>
              </w:rPr>
              <w:t>th</w:t>
            </w:r>
            <w:r w:rsidRPr="00663E30">
              <w:t xml:space="preserve"> June 2011 (One Week)</w:t>
            </w:r>
          </w:p>
        </w:tc>
      </w:tr>
    </w:tbl>
    <w:p w:rsidR="00FA4CE1" w:rsidRDefault="00FA4CE1" w:rsidP="00FA4CE1">
      <w:pPr>
        <w:rPr>
          <w:rFonts w:ascii="Cambria" w:hAnsi="Cambria"/>
          <w:b/>
          <w:bCs/>
          <w:sz w:val="26"/>
          <w:szCs w:val="26"/>
        </w:rPr>
      </w:pPr>
    </w:p>
    <w:p w:rsidR="006F7DC9" w:rsidRPr="00B973A5" w:rsidRDefault="006F7DC9" w:rsidP="006F7DC9">
      <w:pPr>
        <w:pStyle w:val="NoSpacing"/>
        <w:numPr>
          <w:ilvl w:val="0"/>
          <w:numId w:val="17"/>
        </w:numPr>
        <w:spacing w:before="240" w:line="276" w:lineRule="auto"/>
        <w:rPr>
          <w:rFonts w:ascii="Times New Roman" w:hAnsi="Times New Roman"/>
          <w:b/>
          <w:sz w:val="24"/>
          <w:szCs w:val="24"/>
        </w:rPr>
      </w:pPr>
      <w:r w:rsidRPr="00B973A5">
        <w:rPr>
          <w:rFonts w:ascii="Times New Roman" w:hAnsi="Times New Roman"/>
          <w:b/>
          <w:sz w:val="24"/>
          <w:szCs w:val="24"/>
        </w:rPr>
        <w:t>Membership in Professional Bodies:</w:t>
      </w:r>
    </w:p>
    <w:p w:rsidR="006F7DC9" w:rsidRPr="00B973A5" w:rsidRDefault="006F7DC9" w:rsidP="006F7DC9">
      <w:pPr>
        <w:pStyle w:val="NoSpacing"/>
        <w:spacing w:line="276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B973A5">
        <w:rPr>
          <w:rFonts w:ascii="Times New Roman" w:hAnsi="Times New Roman"/>
          <w:sz w:val="24"/>
          <w:szCs w:val="24"/>
        </w:rPr>
        <w:t xml:space="preserve">1. Member, Indian Economic Association </w:t>
      </w:r>
    </w:p>
    <w:p w:rsidR="006F7DC9" w:rsidRPr="00B973A5" w:rsidRDefault="006F7DC9" w:rsidP="006F7DC9">
      <w:pPr>
        <w:pStyle w:val="NoSpacing"/>
        <w:spacing w:line="276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B973A5">
        <w:rPr>
          <w:rFonts w:ascii="Times New Roman" w:hAnsi="Times New Roman"/>
          <w:sz w:val="24"/>
          <w:szCs w:val="24"/>
        </w:rPr>
        <w:t>2. Member, AP Economic Association</w:t>
      </w:r>
    </w:p>
    <w:p w:rsidR="006F7DC9" w:rsidRDefault="006F7DC9" w:rsidP="006F7DC9">
      <w:pPr>
        <w:pStyle w:val="NoSpacing"/>
        <w:spacing w:line="276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B973A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Senior Member of the IACSIT, Number: 80338930</w:t>
      </w:r>
    </w:p>
    <w:p w:rsidR="006F7DC9" w:rsidRDefault="006F7DC9" w:rsidP="006F7DC9">
      <w:pPr>
        <w:pStyle w:val="NoSpacing"/>
        <w:spacing w:line="276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All India Management Association Life Membership</w:t>
      </w:r>
    </w:p>
    <w:p w:rsidR="006F7DC9" w:rsidRDefault="006F7DC9" w:rsidP="00FA4CE1">
      <w:pPr>
        <w:rPr>
          <w:rFonts w:ascii="Cambria" w:hAnsi="Cambria"/>
          <w:b/>
          <w:bCs/>
          <w:sz w:val="26"/>
          <w:szCs w:val="26"/>
        </w:rPr>
      </w:pPr>
    </w:p>
    <w:p w:rsidR="00150C28" w:rsidRDefault="0077079A" w:rsidP="004A5FA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A5F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95487" cy="404037"/>
            <wp:effectExtent l="19050" t="0" r="4713" b="0"/>
            <wp:docPr id="1" name="Picture 1" descr="D:\USB Drive (As on 28-09-2018)\DR NRV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B Drive (As on 28-09-2018)\DR NRV\signa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73" cy="40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E1" w:rsidRPr="00B02C31" w:rsidRDefault="00FA4CE1" w:rsidP="00150C28">
      <w:pPr>
        <w:pStyle w:val="ListParagraph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02C31">
        <w:rPr>
          <w:rFonts w:ascii="Times New Roman" w:hAnsi="Times New Roman"/>
          <w:sz w:val="20"/>
          <w:szCs w:val="20"/>
        </w:rPr>
        <w:t>Prof.N.R</w:t>
      </w:r>
      <w:r>
        <w:rPr>
          <w:rFonts w:ascii="Times New Roman" w:hAnsi="Times New Roman"/>
          <w:sz w:val="20"/>
          <w:szCs w:val="20"/>
        </w:rPr>
        <w:t>.</w:t>
      </w:r>
      <w:r w:rsidRPr="00B02C31">
        <w:rPr>
          <w:rFonts w:ascii="Times New Roman" w:hAnsi="Times New Roman"/>
          <w:sz w:val="20"/>
          <w:szCs w:val="20"/>
        </w:rPr>
        <w:t>VENKATARAMANA REDDY</w:t>
      </w:r>
      <w:r>
        <w:rPr>
          <w:rFonts w:ascii="Times New Roman" w:hAnsi="Times New Roman"/>
          <w:sz w:val="24"/>
          <w:szCs w:val="24"/>
        </w:rPr>
        <w:t>)</w:t>
      </w:r>
    </w:p>
    <w:p w:rsidR="00FA4CE1" w:rsidRDefault="00FA4CE1" w:rsidP="00FA4CE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CE1" w:rsidSect="00AD3AEB"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EAD" w:rsidRDefault="00BD3EAD" w:rsidP="004044F2">
      <w:r>
        <w:separator/>
      </w:r>
    </w:p>
  </w:endnote>
  <w:endnote w:type="continuationSeparator" w:id="1">
    <w:p w:rsidR="00BD3EAD" w:rsidRDefault="00BD3EAD" w:rsidP="0040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169"/>
      <w:docPartObj>
        <w:docPartGallery w:val="Page Numbers (Bottom of Page)"/>
        <w:docPartUnique/>
      </w:docPartObj>
    </w:sdtPr>
    <w:sdtContent>
      <w:p w:rsidR="006E3721" w:rsidRDefault="000F1C9D">
        <w:pPr>
          <w:pStyle w:val="Footer"/>
          <w:jc w:val="center"/>
        </w:pPr>
        <w:r>
          <w:fldChar w:fldCharType="begin"/>
        </w:r>
        <w:r w:rsidR="00B87845">
          <w:instrText xml:space="preserve"> PAGE   \* MERGEFORMAT </w:instrText>
        </w:r>
        <w:r>
          <w:fldChar w:fldCharType="separate"/>
        </w:r>
        <w:r w:rsidR="00747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721" w:rsidRDefault="006E3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EAD" w:rsidRDefault="00BD3EAD" w:rsidP="004044F2">
      <w:r>
        <w:separator/>
      </w:r>
    </w:p>
  </w:footnote>
  <w:footnote w:type="continuationSeparator" w:id="1">
    <w:p w:rsidR="00BD3EAD" w:rsidRDefault="00BD3EAD" w:rsidP="00404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66"/>
    <w:multiLevelType w:val="hybridMultilevel"/>
    <w:tmpl w:val="C51C61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6C75EC"/>
    <w:multiLevelType w:val="hybridMultilevel"/>
    <w:tmpl w:val="00CCE9CC"/>
    <w:lvl w:ilvl="0" w:tplc="B48C0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B43FF5"/>
    <w:multiLevelType w:val="hybridMultilevel"/>
    <w:tmpl w:val="6D50F32A"/>
    <w:lvl w:ilvl="0" w:tplc="A2D8B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541FE"/>
    <w:multiLevelType w:val="hybridMultilevel"/>
    <w:tmpl w:val="C344BDC0"/>
    <w:lvl w:ilvl="0" w:tplc="4FEA3F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F87538"/>
    <w:multiLevelType w:val="hybridMultilevel"/>
    <w:tmpl w:val="4098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406F"/>
    <w:multiLevelType w:val="hybridMultilevel"/>
    <w:tmpl w:val="EC9A7C70"/>
    <w:lvl w:ilvl="0" w:tplc="D7F69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463CB"/>
    <w:multiLevelType w:val="hybridMultilevel"/>
    <w:tmpl w:val="C344BDC0"/>
    <w:lvl w:ilvl="0" w:tplc="4FEA3F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E9A57A7"/>
    <w:multiLevelType w:val="hybridMultilevel"/>
    <w:tmpl w:val="C51C61A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66A1D5A"/>
    <w:multiLevelType w:val="hybridMultilevel"/>
    <w:tmpl w:val="EC9A7C70"/>
    <w:lvl w:ilvl="0" w:tplc="D7F69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D73B5"/>
    <w:multiLevelType w:val="hybridMultilevel"/>
    <w:tmpl w:val="D04CA42A"/>
    <w:lvl w:ilvl="0" w:tplc="227EA6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1073A"/>
    <w:multiLevelType w:val="hybridMultilevel"/>
    <w:tmpl w:val="F24622F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03A0FFE"/>
    <w:multiLevelType w:val="hybridMultilevel"/>
    <w:tmpl w:val="C344BDC0"/>
    <w:lvl w:ilvl="0" w:tplc="4FEA3F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53A5CB2"/>
    <w:multiLevelType w:val="hybridMultilevel"/>
    <w:tmpl w:val="7070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54CE5"/>
    <w:multiLevelType w:val="hybridMultilevel"/>
    <w:tmpl w:val="DBDE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60CDCF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37E13"/>
    <w:multiLevelType w:val="hybridMultilevel"/>
    <w:tmpl w:val="CFCE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2D09"/>
    <w:multiLevelType w:val="hybridMultilevel"/>
    <w:tmpl w:val="C344BDC0"/>
    <w:lvl w:ilvl="0" w:tplc="4FEA3F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ECB0362"/>
    <w:multiLevelType w:val="hybridMultilevel"/>
    <w:tmpl w:val="DBDE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60CDCF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E1"/>
    <w:rsid w:val="00030106"/>
    <w:rsid w:val="00034F30"/>
    <w:rsid w:val="0004132F"/>
    <w:rsid w:val="00042289"/>
    <w:rsid w:val="00052776"/>
    <w:rsid w:val="00055A94"/>
    <w:rsid w:val="00057043"/>
    <w:rsid w:val="00072F26"/>
    <w:rsid w:val="00073DFE"/>
    <w:rsid w:val="00082ACC"/>
    <w:rsid w:val="00085DB7"/>
    <w:rsid w:val="000921D5"/>
    <w:rsid w:val="000D3142"/>
    <w:rsid w:val="000D5E8B"/>
    <w:rsid w:val="000D7882"/>
    <w:rsid w:val="000F1C9D"/>
    <w:rsid w:val="00112A36"/>
    <w:rsid w:val="00150C28"/>
    <w:rsid w:val="0019192B"/>
    <w:rsid w:val="001D08B6"/>
    <w:rsid w:val="0021359B"/>
    <w:rsid w:val="00220B57"/>
    <w:rsid w:val="00220FD7"/>
    <w:rsid w:val="00241EC9"/>
    <w:rsid w:val="00250C12"/>
    <w:rsid w:val="00254F8E"/>
    <w:rsid w:val="00291703"/>
    <w:rsid w:val="002E3BBA"/>
    <w:rsid w:val="00353680"/>
    <w:rsid w:val="003551FF"/>
    <w:rsid w:val="00394460"/>
    <w:rsid w:val="003C11AD"/>
    <w:rsid w:val="003E6313"/>
    <w:rsid w:val="00401F00"/>
    <w:rsid w:val="004036AC"/>
    <w:rsid w:val="004044F2"/>
    <w:rsid w:val="0040779D"/>
    <w:rsid w:val="00412EE1"/>
    <w:rsid w:val="004641AD"/>
    <w:rsid w:val="004A19EF"/>
    <w:rsid w:val="004A5FAD"/>
    <w:rsid w:val="004D1F08"/>
    <w:rsid w:val="004D5106"/>
    <w:rsid w:val="00555B53"/>
    <w:rsid w:val="00580289"/>
    <w:rsid w:val="005831C5"/>
    <w:rsid w:val="00590649"/>
    <w:rsid w:val="00594395"/>
    <w:rsid w:val="00645ED4"/>
    <w:rsid w:val="00676540"/>
    <w:rsid w:val="006951BE"/>
    <w:rsid w:val="006974E3"/>
    <w:rsid w:val="006C183F"/>
    <w:rsid w:val="006C2362"/>
    <w:rsid w:val="006D0C84"/>
    <w:rsid w:val="006E3721"/>
    <w:rsid w:val="006F0DDB"/>
    <w:rsid w:val="006F2C68"/>
    <w:rsid w:val="006F7DC9"/>
    <w:rsid w:val="007475B3"/>
    <w:rsid w:val="00760FE1"/>
    <w:rsid w:val="0077079A"/>
    <w:rsid w:val="007A3D2C"/>
    <w:rsid w:val="007B38C3"/>
    <w:rsid w:val="00886EEC"/>
    <w:rsid w:val="008C75B6"/>
    <w:rsid w:val="008F05EA"/>
    <w:rsid w:val="00903089"/>
    <w:rsid w:val="009614B3"/>
    <w:rsid w:val="00972CA2"/>
    <w:rsid w:val="00985585"/>
    <w:rsid w:val="009D71CD"/>
    <w:rsid w:val="009F162F"/>
    <w:rsid w:val="00A270CF"/>
    <w:rsid w:val="00A52035"/>
    <w:rsid w:val="00A71186"/>
    <w:rsid w:val="00A71FB9"/>
    <w:rsid w:val="00A778D6"/>
    <w:rsid w:val="00A81157"/>
    <w:rsid w:val="00A97B61"/>
    <w:rsid w:val="00AA48A5"/>
    <w:rsid w:val="00AB68B0"/>
    <w:rsid w:val="00AD3AEB"/>
    <w:rsid w:val="00AD5483"/>
    <w:rsid w:val="00B11571"/>
    <w:rsid w:val="00B262E1"/>
    <w:rsid w:val="00B727A2"/>
    <w:rsid w:val="00B87845"/>
    <w:rsid w:val="00BA3ABD"/>
    <w:rsid w:val="00BD3EAD"/>
    <w:rsid w:val="00BD414B"/>
    <w:rsid w:val="00BE7F8B"/>
    <w:rsid w:val="00BF3DF5"/>
    <w:rsid w:val="00BF4C60"/>
    <w:rsid w:val="00C30A20"/>
    <w:rsid w:val="00C97F04"/>
    <w:rsid w:val="00CB0A76"/>
    <w:rsid w:val="00CD4C5A"/>
    <w:rsid w:val="00D2539A"/>
    <w:rsid w:val="00D64749"/>
    <w:rsid w:val="00D843D7"/>
    <w:rsid w:val="00D85442"/>
    <w:rsid w:val="00D9608D"/>
    <w:rsid w:val="00DC5139"/>
    <w:rsid w:val="00E1429E"/>
    <w:rsid w:val="00E24A77"/>
    <w:rsid w:val="00E32F21"/>
    <w:rsid w:val="00E37555"/>
    <w:rsid w:val="00E549CC"/>
    <w:rsid w:val="00E72314"/>
    <w:rsid w:val="00E97F2E"/>
    <w:rsid w:val="00EC77D9"/>
    <w:rsid w:val="00EE2DF5"/>
    <w:rsid w:val="00F03C21"/>
    <w:rsid w:val="00F2131B"/>
    <w:rsid w:val="00F57B50"/>
    <w:rsid w:val="00F7001A"/>
    <w:rsid w:val="00F75680"/>
    <w:rsid w:val="00F767FA"/>
    <w:rsid w:val="00FA4CE1"/>
    <w:rsid w:val="00FB50C9"/>
    <w:rsid w:val="00FC7C06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CE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A4C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A4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A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162F"/>
    <w:rPr>
      <w:b/>
      <w:bCs/>
    </w:rPr>
  </w:style>
  <w:style w:type="character" w:styleId="Emphasis">
    <w:name w:val="Emphasis"/>
    <w:basedOn w:val="DefaultParagraphFont"/>
    <w:uiPriority w:val="20"/>
    <w:qFormat/>
    <w:rsid w:val="009F162F"/>
    <w:rPr>
      <w:i/>
      <w:iCs/>
    </w:rPr>
  </w:style>
  <w:style w:type="table" w:styleId="TableGrid">
    <w:name w:val="Table Grid"/>
    <w:basedOn w:val="TableNormal"/>
    <w:uiPriority w:val="59"/>
    <w:rsid w:val="006F7D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1BBBC-A43C-435F-BC40-FCFD5759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</dc:creator>
  <cp:lastModifiedBy>ABC</cp:lastModifiedBy>
  <cp:revision>4</cp:revision>
  <cp:lastPrinted>2019-06-03T03:53:00Z</cp:lastPrinted>
  <dcterms:created xsi:type="dcterms:W3CDTF">2021-12-18T06:31:00Z</dcterms:created>
  <dcterms:modified xsi:type="dcterms:W3CDTF">2021-12-18T06:32:00Z</dcterms:modified>
</cp:coreProperties>
</file>